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DF" w:rsidRDefault="00806CDF">
      <w:pPr>
        <w:pStyle w:val="Heading1"/>
        <w:spacing w:before="219"/>
        <w:ind w:left="170"/>
      </w:pPr>
      <w:r>
        <w:pict>
          <v:group id="_x0000_s1034" style="position:absolute;left:0;text-align:left;margin-left:0;margin-top:0;width:11in;height:612pt;z-index:-15802880;mso-position-horizontal-relative:page;mso-position-vertical-relative:page" coordsize="15840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5840;height:12240">
              <v:imagedata r:id="rId4" o:title=""/>
            </v:shape>
            <v:rect id="_x0000_s1038" style="position:absolute;left:5263;width:5296;height:12240" fillcolor="#94296a" stroked="f"/>
            <v:shape id="_x0000_s1037" style="position:absolute;left:422;top:1356;width:5318;height:7708" coordorigin="422,1356" coordsize="5318,7708" o:spt="100" adj="0,,0" path="m3422,1356r-3000,l422,1461r3000,l3422,1356xm5740,9022r-1,-5l5735,9008r-2,-4l5726,8998r-4,-3l5713,8991r-5,-1l5698,8990r-4,1l5685,8995r-4,3l5674,9004r-3,4l5668,9017r-1,5l5667,9032r1,4l5671,9045r3,4l5681,9056r4,3l5694,9062r4,1l5708,9063r5,-1l5722,9059r4,-3l5733,9049r2,-4l5739,9036r1,-4l5740,9022xm5740,8633r-1,-5l5735,8619r-2,-4l5726,8608r-4,-2l5713,8602r-5,-1l5698,8601r-4,1l5685,8606r-4,2l5674,8615r-3,4l5668,8628r-1,5l5667,8642r1,5l5671,8656r3,4l5681,8667r4,2l5694,8673r4,1l5708,8674r5,-1l5722,8669r4,-2l5733,8660r2,-4l5739,8647r1,-5l5740,8633xm5740,8243r-1,-4l5735,8230r-2,-4l5726,8219r-4,-3l5713,8213r-5,-1l5698,8212r-4,1l5685,8216r-4,3l5674,8226r-3,4l5668,8239r-1,4l5667,8253r1,5l5671,8267r3,3l5681,8277r4,3l5694,8284r4,1l5708,8285r5,-1l5722,8280r4,-3l5733,8270r2,-3l5739,8258r1,-5l5740,8243xm5740,7854r-1,-5l5735,7840r-2,-4l5726,7830r-4,-3l5713,7823r-5,-1l5698,7822r-4,1l5685,7827r-4,3l5674,7836r-3,4l5668,7849r-1,5l5667,7864r1,4l5671,7877r3,4l5681,7888r4,3l5694,7894r4,1l5708,7895r5,-1l5722,7891r4,-3l5733,7881r2,-4l5739,7868r1,-4l5740,7854xm5740,7075r-1,-4l5735,7062r-2,-4l5726,7051r-4,-3l5713,7045r-5,-1l5698,7044r-4,1l5685,7048r-4,3l5674,7058r-3,4l5668,7071r-1,4l5667,7085r1,5l5671,7099r3,4l5681,7109r4,3l5694,7116r4,1l5708,7117r5,-1l5722,7112r4,-3l5733,7103r2,-4l5739,7090r1,-5l5740,7075xm5740,6297r-1,-5l5735,6283r-2,-4l5726,6272r-4,-2l5713,6266r-5,-1l5698,6265r-4,1l5685,6270r-4,2l5674,6279r-3,4l5668,6292r-1,5l5667,6306r1,5l5671,6320r3,4l5681,6331r4,2l5694,6337r4,1l5708,6338r5,-1l5722,6333r4,-2l5733,6324r2,-4l5739,6311r1,-5l5740,6297xm5740,4740r-1,-5l5735,4726r-2,-4l5726,4715r-4,-2l5713,4709r-5,-1l5698,4708r-4,1l5685,4713r-4,2l5674,4722r-3,4l5668,4735r-1,5l5667,4749r1,5l5671,4763r3,4l5681,4774r4,2l5694,4780r4,1l5708,4781r5,-1l5722,4776r4,-2l5733,4767r2,-4l5739,4754r1,-5l5740,4740xm5740,3572r-1,-5l5735,3558r-2,-4l5726,3547r-4,-2l5713,3541r-5,-1l5698,3540r-4,1l5685,3545r-4,2l5674,3554r-3,4l5668,3567r-1,5l5667,3581r1,5l5671,3595r3,4l5681,3606r4,2l5694,3612r4,1l5708,3613r5,-1l5722,3608r4,-2l5733,3599r2,-4l5739,3586r1,-5l5740,3572xm5740,3182r-1,-4l5735,3169r-2,-4l5726,3158r-4,-3l5713,3152r-5,-1l5698,3151r-4,1l5685,3155r-4,3l5674,3165r-3,4l5668,3178r-1,4l5667,3192r1,5l5671,3206r3,4l5681,3216r4,3l5694,3223r4,1l5708,3224r5,-1l5722,3219r4,-3l5733,3210r2,-4l5739,3197r1,-5l5740,3182xm5740,2793r-1,-5l5735,2779r-2,-4l5726,2769r-4,-3l5713,2762r-5,-1l5698,2761r-4,1l5685,2766r-4,3l5674,2775r-3,4l5668,2788r-1,5l5667,2803r1,4l5671,2816r3,4l5681,2827r4,3l5694,2833r4,1l5708,2834r5,-1l5722,2830r4,-3l5733,2820r2,-4l5739,2807r1,-4l5740,2793xm5740,2404r-1,-5l5735,2390r-2,-4l5726,2379r-4,-2l5713,2373r-5,-1l5698,2372r-4,1l5685,2377r-4,2l5674,2386r-3,4l5668,2399r-1,5l5667,2413r1,5l5671,2427r3,4l5681,2438r4,2l5694,2444r4,1l5708,2445r5,-1l5722,2440r4,-2l5733,2431r2,-4l5739,2418r1,-5l5740,2404xm5740,2014r-1,-4l5735,2001r-2,-4l5726,1990r-4,-3l5713,1984r-5,-1l5698,1983r-4,1l5685,1987r-4,3l5674,1997r-3,4l5668,2010r-1,4l5667,2024r1,5l5671,2038r3,4l5681,2049r4,2l5694,2055r4,1l5708,2056r5,-1l5722,2051r4,-2l5733,2042r2,-4l5739,2029r1,-5l5740,2014xe" stroked="f">
              <v:stroke joinstyle="round"/>
              <v:formulas/>
              <v:path arrowok="t" o:connecttype="segments"/>
            </v:shape>
            <v:shape id="_x0000_s1036" type="#_x0000_t75" style="position:absolute;left:10560;top:2990;width:5279;height:4665">
              <v:imagedata r:id="rId5" o:title=""/>
            </v:shape>
            <v:shape id="_x0000_s1035" type="#_x0000_t75" style="position:absolute;top:4740;width:5280;height:4830">
              <v:imagedata r:id="rId6" o:title=""/>
            </v:shape>
            <w10:wrap anchorx="page" anchory="page"/>
          </v:group>
        </w:pict>
      </w:r>
      <w:r w:rsidR="00DE2E75">
        <w:rPr>
          <w:color w:val="B42889"/>
        </w:rPr>
        <w:t>DOWN SENDROMUNDA</w:t>
      </w:r>
      <w:r w:rsidR="00DE2E75">
        <w:rPr>
          <w:color w:val="B42889"/>
          <w:spacing w:val="-52"/>
        </w:rPr>
        <w:t xml:space="preserve"> </w:t>
      </w:r>
      <w:r w:rsidR="00DE2E75">
        <w:rPr>
          <w:color w:val="B42889"/>
        </w:rPr>
        <w:t>KROMOZOM</w:t>
      </w:r>
    </w:p>
    <w:p w:rsidR="00806CDF" w:rsidRDefault="00DE2E75">
      <w:pPr>
        <w:spacing w:before="82" w:line="309" w:lineRule="auto"/>
        <w:ind w:left="116" w:right="123" w:firstLine="615"/>
        <w:jc w:val="both"/>
        <w:rPr>
          <w:b/>
          <w:sz w:val="24"/>
        </w:rPr>
      </w:pPr>
      <w:r>
        <w:rPr>
          <w:b/>
          <w:color w:val="373737"/>
          <w:sz w:val="24"/>
        </w:rPr>
        <w:t xml:space="preserve">İnsan vücudunu oluşturan kromozomların 23 tanesi anneden, 23 tanesi ise babadan gelmektedir. </w:t>
      </w:r>
      <w:proofErr w:type="spellStart"/>
      <w:r>
        <w:rPr>
          <w:b/>
          <w:color w:val="373737"/>
          <w:sz w:val="24"/>
        </w:rPr>
        <w:t>Down</w:t>
      </w:r>
      <w:proofErr w:type="spellEnd"/>
      <w:r>
        <w:rPr>
          <w:b/>
          <w:color w:val="373737"/>
          <w:sz w:val="24"/>
        </w:rPr>
        <w:t xml:space="preserve"> </w:t>
      </w:r>
      <w:proofErr w:type="gramStart"/>
      <w:r>
        <w:rPr>
          <w:b/>
          <w:color w:val="373737"/>
          <w:sz w:val="24"/>
        </w:rPr>
        <w:t>sendromunda</w:t>
      </w:r>
      <w:proofErr w:type="gramEnd"/>
      <w:r>
        <w:rPr>
          <w:b/>
          <w:color w:val="373737"/>
          <w:sz w:val="24"/>
        </w:rPr>
        <w:t xml:space="preserve"> 21. kromozom 2 değil 3 adet olmaktadır. Hücre bölünmesi sırasında yanlış bölünme sonucu 21. kromozom çiftinde fazladan bir kromozom yer alması ile</w:t>
      </w:r>
      <w:r>
        <w:rPr>
          <w:b/>
          <w:color w:val="373737"/>
          <w:sz w:val="24"/>
        </w:rPr>
        <w:t xml:space="preserve"> meydana gelir. Bunun sonucu olarak toplam kromozom sayısı 46 değil 47 olmaktadır.</w:t>
      </w: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rPr>
          <w:sz w:val="28"/>
        </w:rPr>
      </w:pPr>
    </w:p>
    <w:p w:rsidR="00806CDF" w:rsidRDefault="00806CDF">
      <w:pPr>
        <w:pStyle w:val="GvdeMetni"/>
        <w:spacing w:before="3"/>
        <w:rPr>
          <w:sz w:val="31"/>
        </w:rPr>
      </w:pPr>
    </w:p>
    <w:p w:rsidR="00806CDF" w:rsidRDefault="00DE2E75">
      <w:pPr>
        <w:pStyle w:val="Heading2"/>
        <w:spacing w:before="0" w:line="249" w:lineRule="auto"/>
        <w:ind w:left="150" w:firstLine="92"/>
        <w:rPr>
          <w:rFonts w:ascii="Verdana" w:hAnsi="Verdana"/>
        </w:rPr>
      </w:pPr>
      <w:r>
        <w:rPr>
          <w:rFonts w:ascii="Verdana" w:hAnsi="Verdana"/>
          <w:color w:val="423B65"/>
        </w:rPr>
        <w:t>Ortalama her 800 do</w:t>
      </w:r>
      <w:r>
        <w:rPr>
          <w:color w:val="423B65"/>
        </w:rPr>
        <w:t>ğ</w:t>
      </w:r>
      <w:r>
        <w:rPr>
          <w:rFonts w:ascii="Verdana" w:hAnsi="Verdana"/>
          <w:color w:val="423B65"/>
        </w:rPr>
        <w:t xml:space="preserve">umda bir </w:t>
      </w:r>
      <w:r>
        <w:rPr>
          <w:rFonts w:ascii="Verdana" w:hAnsi="Verdana"/>
          <w:color w:val="423B65"/>
        </w:rPr>
        <w:t xml:space="preserve">görülür. Tüm dünyada 6 milyon civarında </w:t>
      </w:r>
      <w:proofErr w:type="spellStart"/>
      <w:r>
        <w:rPr>
          <w:rFonts w:ascii="Verdana" w:hAnsi="Verdana"/>
          <w:color w:val="423B65"/>
        </w:rPr>
        <w:t>Down</w:t>
      </w:r>
      <w:proofErr w:type="spellEnd"/>
      <w:r>
        <w:rPr>
          <w:rFonts w:ascii="Verdana" w:hAnsi="Verdana"/>
          <w:color w:val="423B65"/>
        </w:rPr>
        <w:t xml:space="preserve"> </w:t>
      </w:r>
      <w:proofErr w:type="gramStart"/>
      <w:r>
        <w:rPr>
          <w:rFonts w:ascii="Verdana" w:hAnsi="Verdana"/>
          <w:color w:val="423B65"/>
        </w:rPr>
        <w:t>sendromlu</w:t>
      </w:r>
      <w:proofErr w:type="gramEnd"/>
      <w:r>
        <w:rPr>
          <w:rFonts w:ascii="Verdana" w:hAnsi="Verdana"/>
          <w:color w:val="423B65"/>
        </w:rPr>
        <w:t xml:space="preserve"> birey ya</w:t>
      </w:r>
      <w:r>
        <w:rPr>
          <w:color w:val="423B65"/>
        </w:rPr>
        <w:t>ş</w:t>
      </w:r>
      <w:r>
        <w:rPr>
          <w:rFonts w:ascii="Verdana" w:hAnsi="Verdana"/>
          <w:color w:val="423B65"/>
        </w:rPr>
        <w:t>amaktadır.</w:t>
      </w:r>
      <w:r>
        <w:rPr>
          <w:rFonts w:ascii="Verdana" w:hAnsi="Verdana"/>
          <w:color w:val="423B65"/>
          <w:spacing w:val="-23"/>
        </w:rPr>
        <w:t xml:space="preserve"> </w:t>
      </w:r>
      <w:r>
        <w:rPr>
          <w:rFonts w:ascii="Verdana" w:hAnsi="Verdana"/>
          <w:color w:val="423B65"/>
        </w:rPr>
        <w:t>Türkiye'de</w:t>
      </w:r>
      <w:r>
        <w:rPr>
          <w:rFonts w:ascii="Verdana" w:hAnsi="Verdana"/>
          <w:color w:val="423B65"/>
          <w:spacing w:val="-22"/>
        </w:rPr>
        <w:t xml:space="preserve"> </w:t>
      </w:r>
      <w:r>
        <w:rPr>
          <w:rFonts w:ascii="Verdana" w:hAnsi="Verdana"/>
          <w:color w:val="423B65"/>
        </w:rPr>
        <w:t>tam</w:t>
      </w:r>
      <w:r>
        <w:rPr>
          <w:rFonts w:ascii="Verdana" w:hAnsi="Verdana"/>
          <w:color w:val="423B65"/>
          <w:spacing w:val="-22"/>
        </w:rPr>
        <w:t xml:space="preserve"> </w:t>
      </w:r>
      <w:r>
        <w:rPr>
          <w:rFonts w:ascii="Verdana" w:hAnsi="Verdana"/>
          <w:color w:val="423B65"/>
        </w:rPr>
        <w:t>bir</w:t>
      </w:r>
      <w:r>
        <w:rPr>
          <w:rFonts w:ascii="Verdana" w:hAnsi="Verdana"/>
          <w:color w:val="423B65"/>
          <w:spacing w:val="-22"/>
        </w:rPr>
        <w:t xml:space="preserve"> </w:t>
      </w:r>
      <w:r>
        <w:rPr>
          <w:rFonts w:ascii="Verdana" w:hAnsi="Verdana"/>
          <w:color w:val="423B65"/>
        </w:rPr>
        <w:t xml:space="preserve">veri </w:t>
      </w:r>
      <w:r>
        <w:rPr>
          <w:rFonts w:ascii="Verdana" w:hAnsi="Verdana"/>
          <w:color w:val="423B65"/>
        </w:rPr>
        <w:t>yok ama yakla</w:t>
      </w:r>
      <w:r>
        <w:rPr>
          <w:color w:val="423B65"/>
        </w:rPr>
        <w:t>ş</w:t>
      </w:r>
      <w:r>
        <w:rPr>
          <w:rFonts w:ascii="Verdana" w:hAnsi="Verdana"/>
          <w:color w:val="423B65"/>
        </w:rPr>
        <w:t xml:space="preserve">ık 70.000 </w:t>
      </w:r>
      <w:proofErr w:type="spellStart"/>
      <w:r>
        <w:rPr>
          <w:rFonts w:ascii="Verdana" w:hAnsi="Verdana"/>
          <w:color w:val="423B65"/>
        </w:rPr>
        <w:t>Down</w:t>
      </w:r>
      <w:proofErr w:type="spellEnd"/>
      <w:r>
        <w:rPr>
          <w:rFonts w:ascii="Verdana" w:hAnsi="Verdana"/>
          <w:color w:val="423B65"/>
        </w:rPr>
        <w:t xml:space="preserve"> </w:t>
      </w:r>
      <w:proofErr w:type="gramStart"/>
      <w:r>
        <w:rPr>
          <w:rFonts w:ascii="Verdana" w:hAnsi="Verdana"/>
          <w:color w:val="423B65"/>
        </w:rPr>
        <w:t>sendromlu</w:t>
      </w:r>
      <w:proofErr w:type="gramEnd"/>
      <w:r>
        <w:rPr>
          <w:rFonts w:ascii="Verdana" w:hAnsi="Verdana"/>
          <w:color w:val="423B65"/>
        </w:rPr>
        <w:t xml:space="preserve"> ki</w:t>
      </w:r>
      <w:r>
        <w:rPr>
          <w:color w:val="423B65"/>
        </w:rPr>
        <w:t>ş</w:t>
      </w:r>
      <w:r>
        <w:rPr>
          <w:rFonts w:ascii="Verdana" w:hAnsi="Verdana"/>
          <w:color w:val="423B65"/>
        </w:rPr>
        <w:t>i oldu</w:t>
      </w:r>
      <w:r>
        <w:rPr>
          <w:color w:val="423B65"/>
        </w:rPr>
        <w:t>ğ</w:t>
      </w:r>
      <w:r>
        <w:rPr>
          <w:rFonts w:ascii="Verdana" w:hAnsi="Verdana"/>
          <w:color w:val="423B65"/>
        </w:rPr>
        <w:t>u tahmin</w:t>
      </w:r>
      <w:r>
        <w:rPr>
          <w:rFonts w:ascii="Verdana" w:hAnsi="Verdana"/>
          <w:color w:val="423B65"/>
          <w:spacing w:val="-48"/>
        </w:rPr>
        <w:t xml:space="preserve"> </w:t>
      </w:r>
      <w:r>
        <w:rPr>
          <w:rFonts w:ascii="Verdana" w:hAnsi="Verdana"/>
          <w:color w:val="423B65"/>
        </w:rPr>
        <w:t>ediliyor.</w:t>
      </w:r>
    </w:p>
    <w:p w:rsidR="00806CDF" w:rsidRDefault="00DE2E75">
      <w:pPr>
        <w:spacing w:before="100"/>
        <w:ind w:left="909"/>
        <w:rPr>
          <w:b/>
          <w:sz w:val="23"/>
        </w:rPr>
      </w:pPr>
      <w:r>
        <w:br w:type="column"/>
      </w:r>
      <w:r>
        <w:rPr>
          <w:b/>
          <w:color w:val="FFFFFF"/>
          <w:sz w:val="23"/>
        </w:rPr>
        <w:lastRenderedPageBreak/>
        <w:t xml:space="preserve">BELİRTİLERİ </w:t>
      </w:r>
      <w:proofErr w:type="gramStart"/>
      <w:r>
        <w:rPr>
          <w:b/>
          <w:color w:val="FFFFFF"/>
          <w:sz w:val="23"/>
        </w:rPr>
        <w:t>NELERDİR ?</w:t>
      </w:r>
      <w:proofErr w:type="gramEnd"/>
    </w:p>
    <w:p w:rsidR="00806CDF" w:rsidRDefault="00DE2E75">
      <w:pPr>
        <w:pStyle w:val="GvdeMetni"/>
        <w:spacing w:before="160" w:line="386" w:lineRule="auto"/>
        <w:ind w:left="116" w:right="41"/>
        <w:jc w:val="both"/>
      </w:pPr>
      <w:r>
        <w:rPr>
          <w:rFonts w:ascii="EB Garamond 08" w:hAnsi="EB Garamond 08"/>
          <w:b w:val="0"/>
          <w:color w:val="FFFFFF"/>
          <w:w w:val="115"/>
          <w:sz w:val="15"/>
        </w:rPr>
        <w:t xml:space="preserve">G </w:t>
      </w:r>
      <w:proofErr w:type="spellStart"/>
      <w:r>
        <w:rPr>
          <w:color w:val="FFFFFF"/>
          <w:w w:val="105"/>
        </w:rPr>
        <w:t>enellikle</w:t>
      </w:r>
      <w:proofErr w:type="spellEnd"/>
      <w:r>
        <w:rPr>
          <w:color w:val="FFFFFF"/>
          <w:w w:val="105"/>
        </w:rPr>
        <w:t xml:space="preserve"> f i </w:t>
      </w:r>
      <w:proofErr w:type="spellStart"/>
      <w:r>
        <w:rPr>
          <w:color w:val="FFFFFF"/>
          <w:w w:val="105"/>
        </w:rPr>
        <w:t>ziksel</w:t>
      </w:r>
      <w:proofErr w:type="spellEnd"/>
      <w:r>
        <w:rPr>
          <w:color w:val="FFFFFF"/>
          <w:w w:val="105"/>
        </w:rPr>
        <w:t>, bilişsel ve davranışsal belirtilere neden olur. Fiziksel Belirtileri;</w:t>
      </w:r>
    </w:p>
    <w:p w:rsidR="00806CDF" w:rsidRDefault="00DE2E75">
      <w:pPr>
        <w:pStyle w:val="GvdeMetni"/>
        <w:spacing w:before="2"/>
        <w:ind w:left="485"/>
      </w:pPr>
      <w:r>
        <w:rPr>
          <w:color w:val="FFFFFF"/>
          <w:w w:val="105"/>
        </w:rPr>
        <w:t>Küçük eller ve ayaklar</w:t>
      </w:r>
    </w:p>
    <w:p w:rsidR="00806CDF" w:rsidRDefault="00DE2E75">
      <w:pPr>
        <w:pStyle w:val="GvdeMetni"/>
        <w:spacing w:before="148" w:line="386" w:lineRule="auto"/>
        <w:ind w:left="553" w:right="407" w:hanging="69"/>
      </w:pPr>
      <w:r>
        <w:rPr>
          <w:color w:val="FFFFFF"/>
          <w:w w:val="105"/>
        </w:rPr>
        <w:t>Yaşıtlara oranla daha kısa boy Zayıf kas tonu</w:t>
      </w:r>
    </w:p>
    <w:p w:rsidR="00806CDF" w:rsidRDefault="00DE2E75">
      <w:pPr>
        <w:pStyle w:val="GvdeMetni"/>
        <w:spacing w:before="1"/>
        <w:ind w:left="485"/>
      </w:pPr>
      <w:r>
        <w:rPr>
          <w:color w:val="FFFFFF"/>
          <w:spacing w:val="19"/>
          <w:w w:val="105"/>
        </w:rPr>
        <w:t xml:space="preserve">Avuç </w:t>
      </w:r>
      <w:r>
        <w:rPr>
          <w:color w:val="FFFFFF"/>
          <w:spacing w:val="23"/>
          <w:w w:val="105"/>
        </w:rPr>
        <w:t xml:space="preserve">içlerinde </w:t>
      </w:r>
      <w:r>
        <w:rPr>
          <w:color w:val="FFFFFF"/>
          <w:spacing w:val="17"/>
          <w:w w:val="105"/>
        </w:rPr>
        <w:t xml:space="preserve">tek bir </w:t>
      </w:r>
      <w:r>
        <w:rPr>
          <w:color w:val="FFFFFF"/>
          <w:spacing w:val="20"/>
          <w:w w:val="105"/>
        </w:rPr>
        <w:t>enine</w:t>
      </w:r>
      <w:r>
        <w:rPr>
          <w:color w:val="FFFFFF"/>
          <w:spacing w:val="91"/>
          <w:w w:val="105"/>
        </w:rPr>
        <w:t xml:space="preserve"> </w:t>
      </w:r>
      <w:r>
        <w:rPr>
          <w:color w:val="FFFFFF"/>
          <w:spacing w:val="20"/>
          <w:w w:val="105"/>
        </w:rPr>
        <w:t>çizgi</w:t>
      </w:r>
    </w:p>
    <w:p w:rsidR="00806CDF" w:rsidRDefault="00DE2E75">
      <w:pPr>
        <w:pStyle w:val="GvdeMetni"/>
        <w:spacing w:before="147" w:line="386" w:lineRule="auto"/>
        <w:ind w:left="485" w:right="38"/>
        <w:jc w:val="both"/>
      </w:pPr>
      <w:r>
        <w:rPr>
          <w:color w:val="FFFFFF"/>
          <w:w w:val="105"/>
        </w:rPr>
        <w:t xml:space="preserve">Ayakta 1 ’ inci ve 2 ’ </w:t>
      </w:r>
      <w:proofErr w:type="spellStart"/>
      <w:r>
        <w:rPr>
          <w:color w:val="FFFFFF"/>
          <w:w w:val="105"/>
        </w:rPr>
        <w:t>nci</w:t>
      </w:r>
      <w:proofErr w:type="spellEnd"/>
      <w:r>
        <w:rPr>
          <w:color w:val="FFFFFF"/>
          <w:w w:val="105"/>
        </w:rPr>
        <w:t xml:space="preserve"> parmaklar arasındaki mesafe i </w:t>
      </w:r>
      <w:proofErr w:type="spellStart"/>
      <w:r>
        <w:rPr>
          <w:color w:val="FFFFFF"/>
          <w:w w:val="105"/>
        </w:rPr>
        <w:t>se</w:t>
      </w:r>
      <w:proofErr w:type="spellEnd"/>
      <w:r>
        <w:rPr>
          <w:color w:val="FFFFFF"/>
          <w:w w:val="105"/>
        </w:rPr>
        <w:t xml:space="preserve"> normalden fazla olması</w:t>
      </w:r>
    </w:p>
    <w:p w:rsidR="00806CDF" w:rsidRDefault="00DE2E75">
      <w:pPr>
        <w:pStyle w:val="GvdeMetni"/>
        <w:spacing w:before="2" w:line="386" w:lineRule="auto"/>
        <w:ind w:left="485" w:right="42"/>
        <w:jc w:val="both"/>
      </w:pPr>
      <w:r>
        <w:rPr>
          <w:color w:val="FFFFFF"/>
          <w:w w:val="105"/>
        </w:rPr>
        <w:t>Doğum sonrası emmede güçlük, kaslarda gevşeklik</w:t>
      </w:r>
    </w:p>
    <w:p w:rsidR="00806CDF" w:rsidRDefault="00806CDF">
      <w:pPr>
        <w:pStyle w:val="GvdeMetni"/>
        <w:spacing w:before="11"/>
        <w:rPr>
          <w:sz w:val="33"/>
        </w:rPr>
      </w:pPr>
    </w:p>
    <w:p w:rsidR="00806CDF" w:rsidRDefault="00DE2E75">
      <w:pPr>
        <w:pStyle w:val="GvdeMetni"/>
        <w:ind w:left="116"/>
      </w:pPr>
      <w:r>
        <w:rPr>
          <w:color w:val="FFFFFF"/>
        </w:rPr>
        <w:t>Bilişsel ve Davranışsal Belirtiler;</w:t>
      </w:r>
    </w:p>
    <w:p w:rsidR="00806CDF" w:rsidRDefault="00DE2E75">
      <w:pPr>
        <w:pStyle w:val="GvdeMetni"/>
        <w:tabs>
          <w:tab w:val="left" w:pos="2038"/>
          <w:tab w:val="left" w:pos="2731"/>
          <w:tab w:val="left" w:pos="3461"/>
        </w:tabs>
        <w:spacing w:before="148" w:line="386" w:lineRule="auto"/>
        <w:ind w:left="485" w:right="44"/>
      </w:pPr>
      <w:r>
        <w:rPr>
          <w:color w:val="FFFFFF"/>
          <w:spacing w:val="22"/>
          <w:w w:val="105"/>
        </w:rPr>
        <w:t>Konuşma</w:t>
      </w:r>
      <w:r>
        <w:rPr>
          <w:color w:val="FFFFFF"/>
          <w:spacing w:val="22"/>
          <w:w w:val="105"/>
        </w:rPr>
        <w:tab/>
      </w:r>
      <w:r>
        <w:rPr>
          <w:color w:val="FFFFFF"/>
          <w:spacing w:val="13"/>
          <w:w w:val="105"/>
        </w:rPr>
        <w:t>ve</w:t>
      </w:r>
      <w:r>
        <w:rPr>
          <w:color w:val="FFFFFF"/>
          <w:spacing w:val="13"/>
          <w:w w:val="105"/>
        </w:rPr>
        <w:tab/>
      </w:r>
      <w:r>
        <w:rPr>
          <w:color w:val="FFFFFF"/>
          <w:spacing w:val="17"/>
          <w:w w:val="105"/>
        </w:rPr>
        <w:t>dil</w:t>
      </w:r>
      <w:r>
        <w:rPr>
          <w:color w:val="FFFFFF"/>
          <w:spacing w:val="17"/>
          <w:w w:val="105"/>
        </w:rPr>
        <w:tab/>
      </w:r>
      <w:r>
        <w:rPr>
          <w:color w:val="FFFFFF"/>
          <w:spacing w:val="21"/>
          <w:w w:val="105"/>
        </w:rPr>
        <w:t xml:space="preserve">gelişiminde </w:t>
      </w:r>
      <w:r>
        <w:rPr>
          <w:color w:val="FFFFFF"/>
          <w:spacing w:val="23"/>
          <w:w w:val="105"/>
        </w:rPr>
        <w:t>gecikmeler</w:t>
      </w:r>
    </w:p>
    <w:p w:rsidR="00806CDF" w:rsidRDefault="00DE2E75">
      <w:pPr>
        <w:pStyle w:val="GvdeMetni"/>
        <w:tabs>
          <w:tab w:val="left" w:pos="2745"/>
          <w:tab w:val="left" w:pos="4002"/>
        </w:tabs>
        <w:spacing w:before="1" w:line="386" w:lineRule="auto"/>
        <w:ind w:left="485" w:right="42"/>
      </w:pPr>
      <w:r>
        <w:rPr>
          <w:color w:val="FFFFFF"/>
          <w:spacing w:val="22"/>
          <w:w w:val="105"/>
        </w:rPr>
        <w:t>Emekleme</w:t>
      </w:r>
      <w:r>
        <w:rPr>
          <w:color w:val="FFFFFF"/>
          <w:spacing w:val="22"/>
          <w:w w:val="105"/>
        </w:rPr>
        <w:tab/>
      </w:r>
      <w:r>
        <w:rPr>
          <w:color w:val="FFFFFF"/>
          <w:spacing w:val="13"/>
          <w:w w:val="105"/>
        </w:rPr>
        <w:t>ve</w:t>
      </w:r>
      <w:r>
        <w:rPr>
          <w:color w:val="FFFFFF"/>
          <w:spacing w:val="13"/>
          <w:w w:val="105"/>
        </w:rPr>
        <w:tab/>
      </w:r>
      <w:r>
        <w:rPr>
          <w:color w:val="FFFFFF"/>
          <w:spacing w:val="18"/>
          <w:w w:val="105"/>
        </w:rPr>
        <w:t xml:space="preserve">yürüme </w:t>
      </w:r>
      <w:r>
        <w:rPr>
          <w:color w:val="FFFFFF"/>
          <w:spacing w:val="24"/>
          <w:w w:val="105"/>
        </w:rPr>
        <w:t>becerilerinde</w:t>
      </w:r>
      <w:r>
        <w:rPr>
          <w:color w:val="FFFFFF"/>
          <w:spacing w:val="33"/>
          <w:w w:val="105"/>
        </w:rPr>
        <w:t xml:space="preserve"> </w:t>
      </w:r>
      <w:r>
        <w:rPr>
          <w:color w:val="FFFFFF"/>
          <w:spacing w:val="22"/>
          <w:w w:val="105"/>
        </w:rPr>
        <w:t>gecikme</w:t>
      </w:r>
    </w:p>
    <w:p w:rsidR="00806CDF" w:rsidRDefault="00DE2E75">
      <w:pPr>
        <w:pStyle w:val="GvdeMetni"/>
        <w:spacing w:before="1" w:line="386" w:lineRule="auto"/>
        <w:ind w:left="485" w:right="2306"/>
      </w:pPr>
      <w:r>
        <w:rPr>
          <w:color w:val="FFFFFF"/>
          <w:w w:val="105"/>
        </w:rPr>
        <w:t>Dik</w:t>
      </w:r>
      <w:r>
        <w:rPr>
          <w:color w:val="FFFFFF"/>
          <w:w w:val="105"/>
        </w:rPr>
        <w:t>kat sorunları Uyku zorlukları</w:t>
      </w:r>
    </w:p>
    <w:p w:rsidR="00806CDF" w:rsidRDefault="00DE2E75">
      <w:pPr>
        <w:pStyle w:val="GvdeMetni"/>
        <w:spacing w:before="1"/>
        <w:ind w:left="485"/>
      </w:pPr>
      <w:r>
        <w:rPr>
          <w:color w:val="FFFFFF"/>
          <w:w w:val="105"/>
        </w:rPr>
        <w:t>İnatçılık ve öfke nöbeti</w:t>
      </w:r>
    </w:p>
    <w:p w:rsidR="00806CDF" w:rsidRDefault="00DE2E75">
      <w:pPr>
        <w:pStyle w:val="GvdeMetni"/>
        <w:spacing w:before="148"/>
        <w:ind w:left="485"/>
      </w:pPr>
      <w:r>
        <w:rPr>
          <w:color w:val="FFFFFF"/>
          <w:w w:val="105"/>
        </w:rPr>
        <w:t>Tuvalet eğitiminde gecikme</w:t>
      </w:r>
    </w:p>
    <w:p w:rsidR="00806CDF" w:rsidRDefault="00806CDF">
      <w:pPr>
        <w:pStyle w:val="GvdeMetni"/>
        <w:spacing w:before="10"/>
        <w:rPr>
          <w:sz w:val="33"/>
        </w:rPr>
      </w:pPr>
    </w:p>
    <w:p w:rsidR="00806CDF" w:rsidRDefault="00DE2E75">
      <w:pPr>
        <w:spacing w:line="370" w:lineRule="atLeast"/>
        <w:ind w:left="169" w:right="90"/>
        <w:jc w:val="center"/>
        <w:rPr>
          <w:i/>
          <w:sz w:val="20"/>
        </w:rPr>
      </w:pPr>
      <w:proofErr w:type="spellStart"/>
      <w:r>
        <w:rPr>
          <w:i/>
          <w:color w:val="FFFFFF"/>
          <w:w w:val="115"/>
          <w:sz w:val="20"/>
        </w:rPr>
        <w:t>Down</w:t>
      </w:r>
      <w:proofErr w:type="spellEnd"/>
      <w:r>
        <w:rPr>
          <w:i/>
          <w:color w:val="FFFFFF"/>
          <w:w w:val="115"/>
          <w:sz w:val="20"/>
        </w:rPr>
        <w:t xml:space="preserve"> </w:t>
      </w:r>
      <w:proofErr w:type="gramStart"/>
      <w:r>
        <w:rPr>
          <w:i/>
          <w:color w:val="FFFFFF"/>
          <w:w w:val="115"/>
          <w:sz w:val="20"/>
        </w:rPr>
        <w:t>sendromlu</w:t>
      </w:r>
      <w:proofErr w:type="gramEnd"/>
      <w:r>
        <w:rPr>
          <w:i/>
          <w:color w:val="FFFFFF"/>
          <w:w w:val="115"/>
          <w:sz w:val="20"/>
        </w:rPr>
        <w:t xml:space="preserve"> çocukların sağlık </w:t>
      </w:r>
      <w:r>
        <w:rPr>
          <w:i/>
          <w:color w:val="FFFFFF"/>
          <w:w w:val="115"/>
          <w:sz w:val="20"/>
        </w:rPr>
        <w:t>sorunlarının ve gelişimlerinin yakından takibi sağlanmalıdır. Erken çocukluk döneminde yapılan bu takip sayesinde kişinin hem sağlıklı hem de etkin bir yaşam sürdürmesi mümkün olur.</w:t>
      </w:r>
    </w:p>
    <w:p w:rsidR="00806CDF" w:rsidRDefault="00DE2E75">
      <w:pPr>
        <w:pStyle w:val="GvdeMetni"/>
        <w:spacing w:before="8"/>
        <w:rPr>
          <w:b w:val="0"/>
          <w:i/>
          <w:sz w:val="48"/>
        </w:rPr>
      </w:pPr>
      <w:r>
        <w:rPr>
          <w:b w:val="0"/>
        </w:rPr>
        <w:br w:type="column"/>
      </w:r>
    </w:p>
    <w:p w:rsidR="00806CDF" w:rsidRDefault="00DE2E75">
      <w:pPr>
        <w:pStyle w:val="KonuBal"/>
        <w:spacing w:line="237" w:lineRule="auto"/>
        <w:rPr>
          <w:sz w:val="35"/>
        </w:rPr>
      </w:pPr>
      <w:r>
        <w:rPr>
          <w:color w:val="B42889"/>
        </w:rPr>
        <w:t>HALİL RIFAT PAŞA MESLEKİ ve TEKNİK ANADOLU LİSESİ</w:t>
      </w:r>
    </w:p>
    <w:p w:rsidR="00806CDF" w:rsidRDefault="00806CDF">
      <w:pPr>
        <w:pStyle w:val="GvdeMetni"/>
        <w:spacing w:before="3"/>
        <w:rPr>
          <w:rFonts w:ascii="Verdana"/>
          <w:b w:val="0"/>
          <w:sz w:val="31"/>
        </w:rPr>
      </w:pPr>
    </w:p>
    <w:p w:rsidR="00806CDF" w:rsidRDefault="00DE2E75">
      <w:pPr>
        <w:spacing w:line="261" w:lineRule="auto"/>
        <w:ind w:left="274" w:right="427"/>
        <w:jc w:val="center"/>
        <w:rPr>
          <w:rFonts w:ascii="Verdana" w:hAnsi="Verdana"/>
          <w:sz w:val="26"/>
        </w:rPr>
      </w:pPr>
      <w:r>
        <w:rPr>
          <w:rFonts w:ascii="Verdana" w:hAnsi="Verdana"/>
          <w:color w:val="455D94"/>
          <w:sz w:val="26"/>
        </w:rPr>
        <w:t>Rehberlik ve Psikolojik Danı</w:t>
      </w:r>
      <w:r>
        <w:rPr>
          <w:rFonts w:ascii="Verdana" w:hAnsi="Verdana"/>
          <w:color w:val="455D94"/>
          <w:sz w:val="31"/>
        </w:rPr>
        <w:t>ş</w:t>
      </w:r>
      <w:r>
        <w:rPr>
          <w:rFonts w:ascii="Verdana" w:hAnsi="Verdana"/>
          <w:color w:val="455D94"/>
          <w:sz w:val="26"/>
        </w:rPr>
        <w:t>ma Servisi</w:t>
      </w: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rPr>
          <w:rFonts w:ascii="Verdana"/>
          <w:b w:val="0"/>
          <w:sz w:val="26"/>
        </w:rPr>
      </w:pPr>
    </w:p>
    <w:p w:rsidR="00806CDF" w:rsidRDefault="00806CDF">
      <w:pPr>
        <w:pStyle w:val="GvdeMetni"/>
        <w:spacing w:before="4"/>
        <w:rPr>
          <w:rFonts w:ascii="Verdana"/>
          <w:b w:val="0"/>
          <w:sz w:val="35"/>
        </w:rPr>
      </w:pPr>
    </w:p>
    <w:p w:rsidR="00806CDF" w:rsidRDefault="00DE2E75">
      <w:pPr>
        <w:pStyle w:val="Heading1"/>
        <w:spacing w:line="288" w:lineRule="auto"/>
        <w:ind w:right="116"/>
        <w:jc w:val="both"/>
      </w:pPr>
      <w:proofErr w:type="spellStart"/>
      <w:r>
        <w:rPr>
          <w:color w:val="FF1616"/>
        </w:rPr>
        <w:t>Down</w:t>
      </w:r>
      <w:proofErr w:type="spellEnd"/>
      <w:r>
        <w:rPr>
          <w:color w:val="FF1616"/>
        </w:rPr>
        <w:t xml:space="preserve"> Sendromu; </w:t>
      </w:r>
      <w:r>
        <w:t xml:space="preserve">genetik bir farklılık, bir kromozom </w:t>
      </w:r>
      <w:proofErr w:type="gramStart"/>
      <w:r>
        <w:t>anomalisidir</w:t>
      </w:r>
      <w:proofErr w:type="gramEnd"/>
      <w:r>
        <w:t xml:space="preserve">. En basit anlatımı ile sıradan bir insan vücudunda bulunan kromozom sayısı 46 iken </w:t>
      </w:r>
      <w:proofErr w:type="spellStart"/>
      <w:r>
        <w:t>Down</w:t>
      </w:r>
      <w:proofErr w:type="spellEnd"/>
      <w:r>
        <w:t xml:space="preserve"> </w:t>
      </w:r>
      <w:proofErr w:type="gramStart"/>
      <w:r>
        <w:t>sendromlu</w:t>
      </w:r>
      <w:proofErr w:type="gramEnd"/>
      <w:r>
        <w:t xml:space="preserve"> bireylerde bu sayı üç adet 21. kromozom olması nedeniyle 47</w:t>
      </w:r>
      <w:r>
        <w:rPr>
          <w:spacing w:val="-39"/>
        </w:rPr>
        <w:t xml:space="preserve"> </w:t>
      </w:r>
      <w:r>
        <w:t>olmaktadır.</w:t>
      </w:r>
    </w:p>
    <w:p w:rsidR="00806CDF" w:rsidRDefault="00806CDF">
      <w:pPr>
        <w:pStyle w:val="GvdeMetni"/>
        <w:spacing w:before="2"/>
        <w:rPr>
          <w:sz w:val="30"/>
        </w:rPr>
      </w:pPr>
    </w:p>
    <w:p w:rsidR="00806CDF" w:rsidRDefault="00DE2E75">
      <w:pPr>
        <w:pStyle w:val="Heading2"/>
        <w:spacing w:line="300" w:lineRule="auto"/>
        <w:ind w:right="119" w:firstLine="0"/>
        <w:jc w:val="both"/>
      </w:pPr>
      <w:proofErr w:type="spellStart"/>
      <w:r>
        <w:rPr>
          <w:color w:val="455D94"/>
          <w:w w:val="115"/>
        </w:rPr>
        <w:t>Down</w:t>
      </w:r>
      <w:proofErr w:type="spellEnd"/>
      <w:r>
        <w:rPr>
          <w:color w:val="455D94"/>
          <w:w w:val="115"/>
        </w:rPr>
        <w:t xml:space="preserve"> sendromu tedavi edilmesi </w:t>
      </w:r>
      <w:r>
        <w:rPr>
          <w:color w:val="455D94"/>
          <w:w w:val="115"/>
        </w:rPr>
        <w:t>gereke</w:t>
      </w:r>
      <w:r>
        <w:rPr>
          <w:color w:val="455D94"/>
          <w:w w:val="115"/>
        </w:rPr>
        <w:t xml:space="preserve">n bir hastalık değil, genetik bir </w:t>
      </w:r>
    </w:p>
    <w:p w:rsidR="00806CDF" w:rsidRDefault="00806CDF">
      <w:pPr>
        <w:spacing w:line="300" w:lineRule="auto"/>
        <w:jc w:val="both"/>
        <w:sectPr w:rsidR="00806CDF">
          <w:type w:val="continuous"/>
          <w:pgSz w:w="15840" w:h="12240" w:orient="landscape"/>
          <w:pgMar w:top="180" w:right="160" w:bottom="280" w:left="160" w:header="708" w:footer="708" w:gutter="0"/>
          <w:cols w:num="3" w:space="708" w:equalWidth="0">
            <w:col w:w="4970" w:space="243"/>
            <w:col w:w="4977" w:space="398"/>
            <w:col w:w="4932"/>
          </w:cols>
        </w:sectPr>
      </w:pPr>
    </w:p>
    <w:p w:rsidR="00806CDF" w:rsidRDefault="00806CDF">
      <w:pPr>
        <w:spacing w:before="88" w:line="259" w:lineRule="auto"/>
        <w:ind w:left="1746" w:hanging="1492"/>
        <w:rPr>
          <w:b/>
          <w:sz w:val="29"/>
        </w:rPr>
      </w:pPr>
      <w:r w:rsidRPr="00806CDF">
        <w:lastRenderedPageBreak/>
        <w:pict>
          <v:group id="_x0000_s1026" style="position:absolute;left:0;text-align:left;margin-left:0;margin-top:0;width:11in;height:612pt;z-index:-15802368;mso-position-horizontal-relative:page;mso-position-vertical-relative:page" coordsize="15840,12240">
            <v:shape id="_x0000_s1033" type="#_x0000_t75" style="position:absolute;width:15840;height:12240">
              <v:imagedata r:id="rId7" o:title=""/>
            </v:shape>
            <v:shape id="_x0000_s1032" style="position:absolute;left:2397;top:11753;width:480;height:341" coordorigin="2397,11753" coordsize="480,341" o:spt="100" adj="0,,0" path="m2854,11753r,80l2854,11833r-17,1l2822,11836r-13,4l2797,11845r-10,6l2778,11858r-8,10l2763,11878r24,2l2808,11884r20,8l2845,11903r14,14l2869,11935r6,22l2877,11983r,10l2875,12004r-2,10l2870,12024r-4,9l2861,12042r-6,9l2848,12059r-7,7l2832,12073r-9,6l2813,12084r-11,4l2791,12091r-12,2l2766,12094r-26,-2l2718,12085r-20,-11l2680,12058r-14,-19l2656,12017r-6,-26l2648,11963r,-16l2650,11930r3,-16l2657,11897r6,-17l2670,11864r9,-15l2690,11835r13,-14l2717,11808r17,-12l2753,11784r22,-10l2798,11765r27,-6l2854,11753xm2603,11753r,80l2586,11834r-15,2l2558,11840r-11,5l2537,11851r-9,7l2520,11868r-7,10l2536,11880r22,4l2577,11892r17,11l2608,11917r11,18l2625,11957r2,26l2626,11993r-1,11l2623,12014r-4,10l2615,12033r-5,9l2604,12051r-6,8l2590,12066r-9,7l2572,12079r-10,5l2551,12088r-11,3l2528,12093r-13,1l2489,12092r-22,-7l2447,12074r-18,-16l2415,12039r-10,-22l2399,11991r-2,-28l2398,11947r1,-17l2402,11914r4,-17l2412,11880r7,-16l2428,11849r11,-14l2452,11821r15,-13l2483,11796r19,-12l2524,11774r24,-9l2574,11759r29,-6xe" fillcolor="#8fbacb" stroked="f">
              <v:stroke joinstyle="round"/>
              <v:formulas/>
              <v:path arrowok="t" o:connecttype="segments"/>
            </v:shape>
            <v:shape id="_x0000_s1031" style="position:absolute;left:5445;top:751;width:90;height:3090" coordorigin="5445,751" coordsize="90,3090" o:spt="100" adj="0,,0" path="m5535,3790r-1,-5l5529,3773r-3,-4l5518,3760r-5,-3l5502,3752r-6,-1l5484,3751r-6,1l5467,3757r-5,3l5454,3769r-3,4l5446,3785r-1,5l5445,3802r1,6l5451,3819r3,5l5462,3832r5,4l5478,3840r6,1l5496,3841r6,-1l5513,3836r5,-4l5526,3824r3,-5l5534,3808r1,-6l5535,3790xm5535,790r-1,-5l5529,773r-3,-4l5518,760r-5,-3l5502,752r-6,-1l5484,751r-6,1l5467,757r-5,3l5454,769r-3,4l5446,785r-1,5l5445,802r1,6l5451,819r3,5l5462,832r5,4l5478,840r6,1l5496,841r6,-1l5513,836r5,-4l5526,824r3,-5l5534,808r1,-6l5535,790xe" fillcolor="#373737" stroked="f">
              <v:stroke joinstyle="round"/>
              <v:formulas/>
              <v:path arrowok="t" o:connecttype="segments"/>
            </v:shape>
            <v:shape id="_x0000_s1030" type="#_x0000_t75" style="position:absolute;left:10560;width:5280;height:3084">
              <v:imagedata r:id="rId8" o:title=""/>
            </v:shape>
            <v:shape id="_x0000_s1029" style="position:absolute;left:330;top:1741;width:10436;height:8437" coordorigin="331,1742" coordsize="10436,8437" o:spt="100" adj="0,,0" path="m408,10135r-1,-5l403,10120r-2,-4l393,10109r-4,-3l380,10102r-5,-1l364,10101r-5,1l350,10106r-4,3l338,10116r-2,4l332,10130r-1,5l331,10145r1,5l336,10159r2,4l346,10171r4,3l359,10177r5,1l375,10178r5,-1l389,10174r4,-3l401,10163r2,-4l407,10150r1,-5l408,10135xm408,7829r-1,-5l403,7814r-2,-4l393,7803r-4,-3l380,7796r-5,-1l364,7795r-5,1l350,7800r-4,3l338,7810r-2,4l332,7824r-1,5l331,7839r1,5l336,7853r2,4l346,7865r4,3l359,7871r5,1l375,7872r5,-1l389,7868r4,-3l401,7857r2,-4l407,7844r1,-5l408,7829xm408,6675r-1,-4l403,6661r-2,-4l393,6650r-4,-3l380,6643r-5,-1l364,6642r-5,1l350,6647r-4,3l338,6657r-2,4l332,6671r-1,4l331,6686r1,5l336,6700r2,4l346,6712r4,3l359,6718r5,1l375,6719r5,-1l389,6715r4,-3l401,6704r2,-4l407,6691r1,-5l408,6675xm408,5811r-1,-5l403,5796r-2,-4l393,5785r-4,-3l380,5778r-5,-1l364,5777r-5,1l350,5782r-4,3l338,5792r-2,4l332,5806r-1,5l331,5821r1,5l336,5836r2,4l346,5847r4,3l359,5854r5,1l375,5855r5,-1l389,5850r4,-3l401,5840r2,-4l407,5826r1,-5l408,5811xm408,4369r-1,-4l403,4355r-2,-4l393,4344r-4,-3l380,4337r-5,-1l364,4336r-5,1l350,4341r-4,3l338,4351r-2,4l332,4365r-1,4l331,4380r1,5l336,4394r2,4l346,4406r4,2l359,4412r5,1l375,4413r5,-1l389,4408r4,-2l401,4398r2,-4l407,4385r1,-5l408,4369xm408,1775r-1,-5l403,1761r-2,-4l393,1749r-4,-3l380,1743r-5,-1l364,1742r-5,1l350,1746r-4,3l338,1757r-2,4l332,1770r-1,5l331,1785r1,5l336,1800r2,4l346,1811r4,3l359,1818r5,1l375,1819r5,-1l389,1814r4,-3l401,1804r2,-4l407,1790r1,-5l408,1775xm10766,9621r,-5l10762,9607r-3,-4l10752,9596r-4,-2l10739,9590r-5,-1l10725,9589r-5,1l10711,9594r-4,2l10700,9603r-3,4l10694,9616r-1,5l10693,9631r1,5l10697,9645r3,4l10707,9656r4,2l10720,9662r5,1l10734,9663r5,-1l10748,9658r4,-2l10759,9649r3,-4l10766,9636r,-5l10766,9621xm10766,7763r,-5l10762,7749r-3,-4l10752,7738r-4,-2l10739,7732r-5,-1l10725,7731r-5,1l10711,7736r-4,2l10700,7745r-3,4l10694,7758r-1,5l10693,7773r1,4l10697,7786r3,4l10707,7797r4,3l10720,7804r5,1l10734,7805r5,-1l10748,7800r4,-3l10759,7790r3,-4l10766,7777r,-4l10766,7763xm10766,6834r,-5l10762,6820r-3,-4l10752,6809r-4,-3l10739,6803r-5,-1l10725,6802r-5,1l10711,6806r-4,3l10700,6816r-3,4l10694,6829r-1,5l10693,6843r1,5l10697,6857r3,4l10707,6868r4,3l10720,6875r5,l10734,6875r5,l10748,6871r4,-3l10759,6861r3,-4l10766,6848r,-5l10766,6834xm10766,3427r,-5l10762,3413r-3,-4l10752,3402r-4,-2l10739,3396r-5,-1l10725,3395r-5,1l10711,3400r-4,2l10700,3409r-3,4l10694,3422r-1,5l10693,3437r1,4l10697,3450r3,4l10707,3461r4,3l10720,3468r5,1l10734,3469r5,-1l10748,3464r4,-3l10759,3454r3,-4l10766,3441r,-4l10766,3427xe" fillcolor="#373737" stroked="f">
              <v:stroke joinstyle="round"/>
              <v:formulas/>
              <v:path arrowok="t" o:connecttype="segments"/>
            </v:shape>
            <v:shape id="_x0000_s1028" type="#_x0000_t75" style="position:absolute;left:5280;top:8647;width:5280;height:3555">
              <v:imagedata r:id="rId9" o:title=""/>
            </v:shape>
            <v:shape id="_x0000_s1027" style="position:absolute;left:7683;top:144;width:480;height:341" coordorigin="7683,144" coordsize="480,341" o:spt="100" adj="0,,0" path="m8140,144r,80l8140,224r-17,1l8108,227r-13,4l8083,236r-10,6l8064,249r-8,10l8050,269r23,2l8095,275r19,8l8131,294r14,14l8155,326r6,22l8163,374r,10l8162,395r-3,10l8156,415r-4,9l8147,433r-6,9l8135,450r-8,7l8119,464r-10,6l8099,475r-10,4l8077,482r-12,2l8052,485r-25,-3l8004,476r-20,-11l7967,449r-15,-19l7942,408r-6,-26l7934,354r1,-16l7937,321r2,-16l7943,288r6,-17l7956,255r9,-15l7976,226r13,-14l8004,199r17,-12l8040,175r21,-10l8085,156r26,-6l8140,144xm7890,144r,80l7873,225r-15,2l7845,231r-12,5l7823,242r-9,7l7806,259r-7,10l7823,271r21,4l7863,283r18,11l7895,308r10,18l7911,348r2,26l7913,384r-2,11l7909,405r-3,10l7902,424r-5,9l7891,442r-7,8l7876,457r-8,7l7859,470r-10,5l7838,479r-12,3l7814,484r-13,1l7776,482r-23,-6l7733,465r-17,-16l7702,430r-10,-22l7685,382r-2,-28l7684,338r2,-17l7689,305r4,-17l7698,271r7,-16l7714,240r11,-14l7738,212r15,-13l7770,187r19,-12l7810,165r24,-9l7861,150r29,-6xe" fillcolor="#8fbac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 w:rsidR="00DE2E75">
        <w:rPr>
          <w:b/>
          <w:color w:val="B42889"/>
          <w:sz w:val="29"/>
        </w:rPr>
        <w:t>Down</w:t>
      </w:r>
      <w:proofErr w:type="spellEnd"/>
      <w:r w:rsidR="00DE2E75">
        <w:rPr>
          <w:b/>
          <w:color w:val="B42889"/>
          <w:sz w:val="29"/>
        </w:rPr>
        <w:t xml:space="preserve"> Sendromunun Özellikleri Nelerdir?</w:t>
      </w:r>
    </w:p>
    <w:p w:rsidR="00806CDF" w:rsidRDefault="00DE2E75">
      <w:pPr>
        <w:pStyle w:val="Heading3"/>
        <w:spacing w:before="290" w:line="261" w:lineRule="auto"/>
      </w:pPr>
      <w:proofErr w:type="spellStart"/>
      <w:r>
        <w:rPr>
          <w:color w:val="373737"/>
        </w:rPr>
        <w:t>Down</w:t>
      </w:r>
      <w:proofErr w:type="spellEnd"/>
      <w:r>
        <w:rPr>
          <w:color w:val="373737"/>
        </w:rPr>
        <w:t xml:space="preserve"> sendromlularda görülen bazı fiziksel özellikler çekik küçük gözler, basık burun, kısa parmaklar, kıvrık serçe parmak, kalın ense, avuç içindeki tek çizgi, ayak </w:t>
      </w:r>
      <w:proofErr w:type="gramStart"/>
      <w:r>
        <w:rPr>
          <w:color w:val="373737"/>
        </w:rPr>
        <w:t>baş parmağının</w:t>
      </w:r>
      <w:proofErr w:type="gramEnd"/>
      <w:r>
        <w:rPr>
          <w:color w:val="373737"/>
        </w:rPr>
        <w:t xml:space="preserve"> diğer parmaklardan daha açık olmasıdır. Bu özelliklerin hepsi veya birkaçı g</w:t>
      </w:r>
      <w:r>
        <w:rPr>
          <w:color w:val="373737"/>
        </w:rPr>
        <w:t>örülebilir.</w:t>
      </w:r>
    </w:p>
    <w:p w:rsidR="00806CDF" w:rsidRDefault="00806CDF">
      <w:pPr>
        <w:pStyle w:val="GvdeMetni"/>
        <w:rPr>
          <w:sz w:val="25"/>
        </w:rPr>
      </w:pPr>
    </w:p>
    <w:p w:rsidR="00806CDF" w:rsidRDefault="00DE2E75">
      <w:pPr>
        <w:tabs>
          <w:tab w:val="left" w:pos="2732"/>
          <w:tab w:val="left" w:pos="4112"/>
        </w:tabs>
        <w:spacing w:line="261" w:lineRule="auto"/>
        <w:ind w:left="357" w:right="41"/>
        <w:jc w:val="both"/>
        <w:rPr>
          <w:b/>
          <w:sz w:val="23"/>
        </w:rPr>
      </w:pPr>
      <w:proofErr w:type="spellStart"/>
      <w:r>
        <w:rPr>
          <w:b/>
          <w:color w:val="373737"/>
          <w:sz w:val="23"/>
        </w:rPr>
        <w:t>Down</w:t>
      </w:r>
      <w:proofErr w:type="spellEnd"/>
      <w:r>
        <w:rPr>
          <w:b/>
          <w:color w:val="373737"/>
          <w:sz w:val="23"/>
        </w:rPr>
        <w:t xml:space="preserve"> </w:t>
      </w:r>
      <w:proofErr w:type="gramStart"/>
      <w:r>
        <w:rPr>
          <w:b/>
          <w:color w:val="373737"/>
          <w:sz w:val="23"/>
        </w:rPr>
        <w:t>sendromlu</w:t>
      </w:r>
      <w:proofErr w:type="gramEnd"/>
      <w:r>
        <w:rPr>
          <w:b/>
          <w:color w:val="373737"/>
          <w:sz w:val="23"/>
        </w:rPr>
        <w:t xml:space="preserve"> bireyler bazı rahatsızlıklara</w:t>
      </w:r>
      <w:r>
        <w:rPr>
          <w:b/>
          <w:color w:val="373737"/>
          <w:sz w:val="23"/>
        </w:rPr>
        <w:tab/>
        <w:t>daha</w:t>
      </w:r>
      <w:r>
        <w:rPr>
          <w:b/>
          <w:color w:val="373737"/>
          <w:sz w:val="23"/>
        </w:rPr>
        <w:tab/>
      </w:r>
      <w:r>
        <w:rPr>
          <w:b/>
          <w:color w:val="373737"/>
          <w:spacing w:val="-4"/>
          <w:sz w:val="23"/>
        </w:rPr>
        <w:t xml:space="preserve">yatkın </w:t>
      </w:r>
      <w:r>
        <w:rPr>
          <w:b/>
          <w:color w:val="373737"/>
          <w:sz w:val="23"/>
        </w:rPr>
        <w:t>olabilmektedirler. (kalp, görme, işitme, sindirim</w:t>
      </w:r>
      <w:r>
        <w:rPr>
          <w:b/>
          <w:color w:val="373737"/>
          <w:spacing w:val="-18"/>
          <w:sz w:val="23"/>
        </w:rPr>
        <w:t xml:space="preserve"> </w:t>
      </w:r>
      <w:r>
        <w:rPr>
          <w:b/>
          <w:color w:val="373737"/>
          <w:sz w:val="23"/>
        </w:rPr>
        <w:t>sistemi</w:t>
      </w:r>
      <w:r>
        <w:rPr>
          <w:b/>
          <w:color w:val="373737"/>
          <w:spacing w:val="-18"/>
          <w:sz w:val="23"/>
        </w:rPr>
        <w:t xml:space="preserve"> </w:t>
      </w:r>
      <w:r>
        <w:rPr>
          <w:b/>
          <w:color w:val="373737"/>
          <w:sz w:val="23"/>
        </w:rPr>
        <w:t>rahatsızlıkları</w:t>
      </w:r>
      <w:r>
        <w:rPr>
          <w:b/>
          <w:color w:val="373737"/>
          <w:spacing w:val="-18"/>
          <w:sz w:val="23"/>
        </w:rPr>
        <w:t xml:space="preserve"> </w:t>
      </w:r>
      <w:r>
        <w:rPr>
          <w:b/>
          <w:color w:val="373737"/>
          <w:sz w:val="23"/>
        </w:rPr>
        <w:t>gibi)</w:t>
      </w:r>
    </w:p>
    <w:p w:rsidR="00806CDF" w:rsidRDefault="00806CDF">
      <w:pPr>
        <w:pStyle w:val="GvdeMetni"/>
        <w:spacing w:before="1"/>
        <w:rPr>
          <w:sz w:val="25"/>
        </w:rPr>
      </w:pPr>
    </w:p>
    <w:p w:rsidR="00806CDF" w:rsidRDefault="00DE2E75">
      <w:pPr>
        <w:spacing w:line="261" w:lineRule="auto"/>
        <w:ind w:left="357" w:right="42"/>
        <w:jc w:val="both"/>
        <w:rPr>
          <w:b/>
          <w:sz w:val="23"/>
        </w:rPr>
      </w:pPr>
      <w:r>
        <w:rPr>
          <w:b/>
          <w:color w:val="373737"/>
          <w:sz w:val="23"/>
        </w:rPr>
        <w:t>Dil gelişiminin diğer çocuklara göre daha geride olduğu</w:t>
      </w:r>
      <w:r>
        <w:rPr>
          <w:b/>
          <w:color w:val="373737"/>
          <w:spacing w:val="-47"/>
          <w:sz w:val="23"/>
        </w:rPr>
        <w:t xml:space="preserve"> </w:t>
      </w:r>
      <w:r>
        <w:rPr>
          <w:b/>
          <w:color w:val="373737"/>
          <w:sz w:val="23"/>
        </w:rPr>
        <w:t>söylenebilir.</w:t>
      </w:r>
    </w:p>
    <w:p w:rsidR="00806CDF" w:rsidRDefault="00806CDF">
      <w:pPr>
        <w:pStyle w:val="GvdeMetni"/>
        <w:rPr>
          <w:sz w:val="25"/>
        </w:rPr>
      </w:pPr>
    </w:p>
    <w:p w:rsidR="00806CDF" w:rsidRDefault="00DE2E75">
      <w:pPr>
        <w:spacing w:before="1" w:line="261" w:lineRule="auto"/>
        <w:ind w:left="357" w:right="40"/>
        <w:jc w:val="both"/>
        <w:rPr>
          <w:b/>
          <w:sz w:val="23"/>
        </w:rPr>
      </w:pPr>
      <w:r>
        <w:rPr>
          <w:b/>
          <w:color w:val="373737"/>
          <w:sz w:val="23"/>
        </w:rPr>
        <w:t xml:space="preserve">Farklı derecelerde olmak üzere kas gevşekliği nedeni ile </w:t>
      </w:r>
      <w:proofErr w:type="gramStart"/>
      <w:r>
        <w:rPr>
          <w:b/>
          <w:color w:val="373737"/>
          <w:sz w:val="23"/>
        </w:rPr>
        <w:t>fizyoterapi</w:t>
      </w:r>
      <w:proofErr w:type="gramEnd"/>
      <w:r>
        <w:rPr>
          <w:b/>
          <w:color w:val="373737"/>
          <w:sz w:val="23"/>
        </w:rPr>
        <w:t xml:space="preserve"> desteğine ihtiyaç duyarlar.</w:t>
      </w:r>
    </w:p>
    <w:p w:rsidR="00806CDF" w:rsidRDefault="00806CDF">
      <w:pPr>
        <w:pStyle w:val="GvdeMetni"/>
        <w:rPr>
          <w:sz w:val="25"/>
        </w:rPr>
      </w:pPr>
    </w:p>
    <w:p w:rsidR="00806CDF" w:rsidRDefault="00DE2E75">
      <w:pPr>
        <w:spacing w:line="261" w:lineRule="auto"/>
        <w:ind w:left="357" w:right="38"/>
        <w:jc w:val="both"/>
        <w:rPr>
          <w:b/>
          <w:sz w:val="23"/>
        </w:rPr>
      </w:pPr>
      <w:proofErr w:type="spellStart"/>
      <w:r>
        <w:rPr>
          <w:b/>
          <w:color w:val="373737"/>
          <w:sz w:val="23"/>
        </w:rPr>
        <w:t>Down</w:t>
      </w:r>
      <w:proofErr w:type="spellEnd"/>
      <w:r>
        <w:rPr>
          <w:b/>
          <w:color w:val="373737"/>
          <w:sz w:val="23"/>
        </w:rPr>
        <w:t xml:space="preserve"> </w:t>
      </w:r>
      <w:proofErr w:type="gramStart"/>
      <w:r>
        <w:rPr>
          <w:b/>
          <w:color w:val="373737"/>
          <w:sz w:val="23"/>
        </w:rPr>
        <w:t>sendromlu</w:t>
      </w:r>
      <w:proofErr w:type="gramEnd"/>
      <w:r>
        <w:rPr>
          <w:b/>
          <w:color w:val="373737"/>
          <w:sz w:val="23"/>
        </w:rPr>
        <w:t xml:space="preserve"> bebeklerin zihinsel gelişimleri geriden gelmektedir. </w:t>
      </w:r>
      <w:proofErr w:type="spellStart"/>
      <w:r>
        <w:rPr>
          <w:b/>
          <w:color w:val="373737"/>
          <w:sz w:val="23"/>
        </w:rPr>
        <w:t>Down</w:t>
      </w:r>
      <w:proofErr w:type="spellEnd"/>
      <w:r>
        <w:rPr>
          <w:b/>
          <w:color w:val="373737"/>
          <w:sz w:val="23"/>
        </w:rPr>
        <w:t xml:space="preserve"> Sendromlu bir çocuğun doğumdan başlayarak mevcut potansiyelini ortaya çıkarabilmesini</w:t>
      </w:r>
      <w:r>
        <w:rPr>
          <w:b/>
          <w:color w:val="373737"/>
          <w:sz w:val="23"/>
        </w:rPr>
        <w:t xml:space="preserve"> sağlayacak, onu hayata hazırlayacak özel desteğe gereksinim duyar.</w:t>
      </w:r>
    </w:p>
    <w:p w:rsidR="00806CDF" w:rsidRDefault="00806CDF">
      <w:pPr>
        <w:pStyle w:val="GvdeMetni"/>
        <w:spacing w:before="1"/>
        <w:rPr>
          <w:sz w:val="25"/>
        </w:rPr>
      </w:pPr>
    </w:p>
    <w:p w:rsidR="00806CDF" w:rsidRDefault="00DE2E75">
      <w:pPr>
        <w:spacing w:line="261" w:lineRule="auto"/>
        <w:ind w:left="357" w:right="38"/>
        <w:jc w:val="both"/>
        <w:rPr>
          <w:b/>
          <w:sz w:val="23"/>
        </w:rPr>
      </w:pPr>
      <w:r>
        <w:rPr>
          <w:b/>
          <w:color w:val="373737"/>
          <w:w w:val="105"/>
          <w:sz w:val="23"/>
        </w:rPr>
        <w:t>Ailelerin ve bu çocuklarla ilgilenen uzmanların mümkün olan en erken zamanda bu desteği başlatmaları ve devamını sağlamaları</w:t>
      </w:r>
      <w:r>
        <w:rPr>
          <w:b/>
          <w:color w:val="373737"/>
          <w:spacing w:val="-54"/>
          <w:w w:val="105"/>
          <w:sz w:val="23"/>
        </w:rPr>
        <w:t xml:space="preserve"> </w:t>
      </w:r>
      <w:r>
        <w:rPr>
          <w:b/>
          <w:color w:val="373737"/>
          <w:w w:val="105"/>
          <w:sz w:val="23"/>
        </w:rPr>
        <w:t>önemlidir.</w:t>
      </w:r>
    </w:p>
    <w:p w:rsidR="00806CDF" w:rsidRDefault="00DE2E75">
      <w:pPr>
        <w:spacing w:before="98" w:line="312" w:lineRule="auto"/>
        <w:ind w:left="255" w:right="38"/>
        <w:jc w:val="both"/>
        <w:rPr>
          <w:b/>
          <w:sz w:val="25"/>
        </w:rPr>
      </w:pPr>
      <w:r>
        <w:br w:type="column"/>
      </w:r>
      <w:proofErr w:type="spellStart"/>
      <w:r>
        <w:rPr>
          <w:b/>
          <w:color w:val="373737"/>
          <w:w w:val="105"/>
          <w:sz w:val="25"/>
        </w:rPr>
        <w:lastRenderedPageBreak/>
        <w:t>Down</w:t>
      </w:r>
      <w:proofErr w:type="spellEnd"/>
      <w:r>
        <w:rPr>
          <w:b/>
          <w:color w:val="373737"/>
          <w:w w:val="105"/>
          <w:sz w:val="25"/>
        </w:rPr>
        <w:t xml:space="preserve"> </w:t>
      </w:r>
      <w:proofErr w:type="gramStart"/>
      <w:r>
        <w:rPr>
          <w:b/>
          <w:color w:val="373737"/>
          <w:w w:val="105"/>
          <w:sz w:val="25"/>
        </w:rPr>
        <w:t>sendromuna</w:t>
      </w:r>
      <w:proofErr w:type="gramEnd"/>
      <w:r>
        <w:rPr>
          <w:b/>
          <w:color w:val="373737"/>
          <w:w w:val="105"/>
          <w:sz w:val="25"/>
        </w:rPr>
        <w:t xml:space="preserve"> sebep olduğu bilinen</w:t>
      </w:r>
      <w:r>
        <w:rPr>
          <w:b/>
          <w:color w:val="373737"/>
          <w:spacing w:val="-31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>tek</w:t>
      </w:r>
      <w:r>
        <w:rPr>
          <w:b/>
          <w:color w:val="373737"/>
          <w:spacing w:val="-31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>etmen</w:t>
      </w:r>
      <w:r>
        <w:rPr>
          <w:b/>
          <w:color w:val="373737"/>
          <w:spacing w:val="-31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>hamilelik</w:t>
      </w:r>
      <w:r>
        <w:rPr>
          <w:b/>
          <w:color w:val="373737"/>
          <w:spacing w:val="-31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>yaşıdır,</w:t>
      </w:r>
      <w:r>
        <w:rPr>
          <w:b/>
          <w:color w:val="373737"/>
          <w:spacing w:val="-31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 xml:space="preserve">35 yaş üstü hamileliklerde risk artar. Ancak genel olarak genç kadınlar daha fazla bebek sahibi olduğundan </w:t>
      </w:r>
      <w:proofErr w:type="spellStart"/>
      <w:r>
        <w:rPr>
          <w:b/>
          <w:color w:val="373737"/>
          <w:w w:val="105"/>
          <w:sz w:val="25"/>
        </w:rPr>
        <w:t>Down</w:t>
      </w:r>
      <w:proofErr w:type="spellEnd"/>
      <w:r>
        <w:rPr>
          <w:b/>
          <w:color w:val="373737"/>
          <w:spacing w:val="-25"/>
          <w:w w:val="105"/>
          <w:sz w:val="25"/>
        </w:rPr>
        <w:t xml:space="preserve"> </w:t>
      </w:r>
      <w:proofErr w:type="gramStart"/>
      <w:r>
        <w:rPr>
          <w:b/>
          <w:color w:val="373737"/>
          <w:w w:val="105"/>
          <w:sz w:val="25"/>
        </w:rPr>
        <w:t>sendromlu</w:t>
      </w:r>
      <w:proofErr w:type="gramEnd"/>
      <w:r>
        <w:rPr>
          <w:b/>
          <w:color w:val="373737"/>
          <w:spacing w:val="-25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>çocukların</w:t>
      </w:r>
      <w:r>
        <w:rPr>
          <w:b/>
          <w:color w:val="373737"/>
          <w:spacing w:val="-25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>%75-80'i genç annelerin</w:t>
      </w:r>
      <w:r>
        <w:rPr>
          <w:b/>
          <w:color w:val="373737"/>
          <w:spacing w:val="-51"/>
          <w:w w:val="105"/>
          <w:sz w:val="25"/>
        </w:rPr>
        <w:t xml:space="preserve"> </w:t>
      </w:r>
      <w:r>
        <w:rPr>
          <w:b/>
          <w:color w:val="373737"/>
          <w:w w:val="105"/>
          <w:sz w:val="25"/>
        </w:rPr>
        <w:t>bebekleridir.</w:t>
      </w:r>
    </w:p>
    <w:p w:rsidR="00806CDF" w:rsidRDefault="00806CDF">
      <w:pPr>
        <w:pStyle w:val="GvdeMetni"/>
        <w:spacing w:before="4"/>
        <w:rPr>
          <w:sz w:val="33"/>
        </w:rPr>
      </w:pPr>
    </w:p>
    <w:p w:rsidR="00806CDF" w:rsidRDefault="00DE2E75">
      <w:pPr>
        <w:pStyle w:val="Heading2"/>
        <w:spacing w:line="312" w:lineRule="auto"/>
        <w:ind w:left="310" w:right="90"/>
      </w:pPr>
      <w:r>
        <w:rPr>
          <w:color w:val="455D94"/>
          <w:w w:val="115"/>
        </w:rPr>
        <w:t xml:space="preserve">Her çocuk gibi </w:t>
      </w:r>
      <w:proofErr w:type="spellStart"/>
      <w:r>
        <w:rPr>
          <w:color w:val="455D94"/>
          <w:w w:val="115"/>
        </w:rPr>
        <w:t>Down</w:t>
      </w:r>
      <w:proofErr w:type="spellEnd"/>
      <w:r>
        <w:rPr>
          <w:color w:val="455D94"/>
          <w:w w:val="115"/>
        </w:rPr>
        <w:t xml:space="preserve"> sendromlu </w:t>
      </w:r>
      <w:r>
        <w:rPr>
          <w:color w:val="455D94"/>
          <w:w w:val="115"/>
        </w:rPr>
        <w:t>çocuklar</w:t>
      </w:r>
      <w:r>
        <w:rPr>
          <w:color w:val="455D94"/>
          <w:spacing w:val="-59"/>
          <w:w w:val="115"/>
        </w:rPr>
        <w:t xml:space="preserve"> </w:t>
      </w:r>
      <w:r>
        <w:rPr>
          <w:color w:val="455D94"/>
          <w:w w:val="115"/>
        </w:rPr>
        <w:t>da</w:t>
      </w:r>
      <w:r>
        <w:rPr>
          <w:color w:val="455D94"/>
          <w:spacing w:val="-59"/>
          <w:w w:val="115"/>
        </w:rPr>
        <w:t xml:space="preserve"> </w:t>
      </w:r>
      <w:r>
        <w:rPr>
          <w:color w:val="455D94"/>
          <w:w w:val="115"/>
        </w:rPr>
        <w:t>farklı</w:t>
      </w:r>
      <w:r>
        <w:rPr>
          <w:color w:val="455D94"/>
          <w:spacing w:val="-59"/>
          <w:w w:val="115"/>
        </w:rPr>
        <w:t xml:space="preserve"> </w:t>
      </w:r>
      <w:proofErr w:type="gramStart"/>
      <w:r>
        <w:rPr>
          <w:color w:val="455D94"/>
          <w:w w:val="115"/>
        </w:rPr>
        <w:t>zeka</w:t>
      </w:r>
      <w:proofErr w:type="gramEnd"/>
      <w:r>
        <w:rPr>
          <w:color w:val="455D94"/>
          <w:spacing w:val="-59"/>
          <w:w w:val="115"/>
        </w:rPr>
        <w:t xml:space="preserve"> </w:t>
      </w:r>
      <w:r>
        <w:rPr>
          <w:color w:val="455D94"/>
          <w:w w:val="115"/>
        </w:rPr>
        <w:t>seviyesine,</w:t>
      </w:r>
      <w:r>
        <w:rPr>
          <w:color w:val="455D94"/>
          <w:w w:val="115"/>
        </w:rPr>
        <w:t xml:space="preserve"> </w:t>
      </w:r>
      <w:r>
        <w:rPr>
          <w:color w:val="455D94"/>
          <w:w w:val="110"/>
        </w:rPr>
        <w:t>yetenek</w:t>
      </w:r>
      <w:r>
        <w:rPr>
          <w:color w:val="455D94"/>
          <w:spacing w:val="-28"/>
          <w:w w:val="110"/>
        </w:rPr>
        <w:t xml:space="preserve"> </w:t>
      </w:r>
      <w:r>
        <w:rPr>
          <w:color w:val="455D94"/>
          <w:w w:val="110"/>
        </w:rPr>
        <w:t>ve</w:t>
      </w:r>
      <w:r>
        <w:rPr>
          <w:color w:val="455D94"/>
          <w:spacing w:val="-27"/>
          <w:w w:val="110"/>
        </w:rPr>
        <w:t xml:space="preserve"> </w:t>
      </w:r>
      <w:r>
        <w:rPr>
          <w:color w:val="455D94"/>
          <w:w w:val="110"/>
        </w:rPr>
        <w:t>kişiliğe</w:t>
      </w:r>
      <w:r>
        <w:rPr>
          <w:color w:val="455D94"/>
          <w:spacing w:val="-28"/>
          <w:w w:val="110"/>
        </w:rPr>
        <w:t xml:space="preserve"> </w:t>
      </w:r>
      <w:r>
        <w:rPr>
          <w:color w:val="455D94"/>
          <w:w w:val="110"/>
        </w:rPr>
        <w:t>sahiptirler.</w:t>
      </w:r>
      <w:r>
        <w:rPr>
          <w:color w:val="455D94"/>
          <w:spacing w:val="-27"/>
          <w:w w:val="110"/>
        </w:rPr>
        <w:t xml:space="preserve"> </w:t>
      </w:r>
      <w:r>
        <w:rPr>
          <w:color w:val="455D94"/>
          <w:w w:val="110"/>
        </w:rPr>
        <w:t xml:space="preserve">Burada </w:t>
      </w:r>
      <w:r>
        <w:rPr>
          <w:color w:val="455D94"/>
          <w:w w:val="115"/>
        </w:rPr>
        <w:t xml:space="preserve">kilit nokta çocuğun kapasitesini </w:t>
      </w:r>
      <w:r>
        <w:rPr>
          <w:color w:val="455D94"/>
          <w:w w:val="110"/>
        </w:rPr>
        <w:t xml:space="preserve">maksimum düzeyde kullanabilmesi </w:t>
      </w:r>
      <w:r>
        <w:rPr>
          <w:color w:val="455D94"/>
          <w:w w:val="115"/>
        </w:rPr>
        <w:t>için zamanında ve doğru desteği alabilmesidir. Erken eğitim programları,</w:t>
      </w:r>
      <w:r>
        <w:rPr>
          <w:color w:val="455D94"/>
          <w:spacing w:val="-63"/>
          <w:w w:val="115"/>
        </w:rPr>
        <w:t xml:space="preserve"> </w:t>
      </w:r>
      <w:proofErr w:type="gramStart"/>
      <w:r>
        <w:rPr>
          <w:color w:val="455D94"/>
          <w:w w:val="115"/>
        </w:rPr>
        <w:t>fizyoterapi</w:t>
      </w:r>
      <w:proofErr w:type="gramEnd"/>
      <w:r>
        <w:rPr>
          <w:color w:val="455D94"/>
          <w:w w:val="115"/>
        </w:rPr>
        <w:t>,</w:t>
      </w:r>
      <w:r>
        <w:rPr>
          <w:color w:val="455D94"/>
          <w:spacing w:val="-62"/>
          <w:w w:val="115"/>
        </w:rPr>
        <w:t xml:space="preserve"> </w:t>
      </w:r>
      <w:r>
        <w:rPr>
          <w:color w:val="455D94"/>
          <w:w w:val="115"/>
        </w:rPr>
        <w:t>dil</w:t>
      </w:r>
      <w:r>
        <w:rPr>
          <w:color w:val="455D94"/>
          <w:spacing w:val="-62"/>
          <w:w w:val="115"/>
        </w:rPr>
        <w:t xml:space="preserve"> </w:t>
      </w:r>
      <w:r>
        <w:rPr>
          <w:color w:val="455D94"/>
          <w:w w:val="115"/>
        </w:rPr>
        <w:t>terapisi, alternatif</w:t>
      </w:r>
      <w:r>
        <w:rPr>
          <w:color w:val="455D94"/>
          <w:spacing w:val="-54"/>
          <w:w w:val="115"/>
        </w:rPr>
        <w:t xml:space="preserve"> </w:t>
      </w:r>
      <w:r>
        <w:rPr>
          <w:color w:val="455D94"/>
          <w:w w:val="115"/>
        </w:rPr>
        <w:t>terapiler,</w:t>
      </w:r>
      <w:r>
        <w:rPr>
          <w:color w:val="455D94"/>
          <w:spacing w:val="-53"/>
          <w:w w:val="115"/>
        </w:rPr>
        <w:t xml:space="preserve"> </w:t>
      </w:r>
      <w:r>
        <w:rPr>
          <w:color w:val="455D94"/>
          <w:w w:val="115"/>
        </w:rPr>
        <w:t>oyun</w:t>
      </w:r>
      <w:r>
        <w:rPr>
          <w:color w:val="455D94"/>
          <w:spacing w:val="-53"/>
          <w:w w:val="115"/>
        </w:rPr>
        <w:t xml:space="preserve"> </w:t>
      </w:r>
      <w:r>
        <w:rPr>
          <w:color w:val="455D94"/>
          <w:w w:val="115"/>
        </w:rPr>
        <w:t>grupları</w:t>
      </w:r>
      <w:r>
        <w:rPr>
          <w:color w:val="455D94"/>
          <w:spacing w:val="-54"/>
          <w:w w:val="115"/>
        </w:rPr>
        <w:t xml:space="preserve"> </w:t>
      </w:r>
      <w:r>
        <w:rPr>
          <w:color w:val="455D94"/>
          <w:w w:val="115"/>
        </w:rPr>
        <w:t>gibi seçenekler</w:t>
      </w:r>
      <w:r>
        <w:rPr>
          <w:color w:val="455D94"/>
          <w:spacing w:val="-58"/>
          <w:w w:val="115"/>
        </w:rPr>
        <w:t xml:space="preserve"> </w:t>
      </w:r>
      <w:r>
        <w:rPr>
          <w:color w:val="455D94"/>
          <w:w w:val="115"/>
        </w:rPr>
        <w:t>aileler</w:t>
      </w:r>
      <w:r>
        <w:rPr>
          <w:color w:val="455D94"/>
          <w:spacing w:val="-57"/>
          <w:w w:val="115"/>
        </w:rPr>
        <w:t xml:space="preserve"> </w:t>
      </w:r>
      <w:r>
        <w:rPr>
          <w:color w:val="455D94"/>
          <w:w w:val="115"/>
        </w:rPr>
        <w:t>tarafından</w:t>
      </w:r>
      <w:r>
        <w:rPr>
          <w:color w:val="455D94"/>
          <w:spacing w:val="-57"/>
          <w:w w:val="115"/>
        </w:rPr>
        <w:t xml:space="preserve"> </w:t>
      </w:r>
      <w:r>
        <w:rPr>
          <w:color w:val="455D94"/>
          <w:w w:val="115"/>
        </w:rPr>
        <w:t>iyice değerlendirilmeli ve doğru kaynaklara ulaşılarak karar verilmelidir.</w:t>
      </w:r>
    </w:p>
    <w:p w:rsidR="00806CDF" w:rsidRDefault="00DE2E75">
      <w:pPr>
        <w:pStyle w:val="GvdeMetni"/>
        <w:rPr>
          <w:b w:val="0"/>
          <w:i/>
          <w:sz w:val="26"/>
        </w:rPr>
      </w:pPr>
      <w:r>
        <w:rPr>
          <w:b w:val="0"/>
        </w:rPr>
        <w:br w:type="column"/>
      </w:r>
    </w:p>
    <w:p w:rsidR="00806CDF" w:rsidRDefault="00806CDF">
      <w:pPr>
        <w:pStyle w:val="GvdeMetni"/>
        <w:rPr>
          <w:b w:val="0"/>
          <w:i/>
          <w:sz w:val="26"/>
        </w:rPr>
      </w:pPr>
    </w:p>
    <w:p w:rsidR="00806CDF" w:rsidRDefault="00806CDF">
      <w:pPr>
        <w:pStyle w:val="GvdeMetni"/>
        <w:rPr>
          <w:b w:val="0"/>
          <w:i/>
          <w:sz w:val="26"/>
        </w:rPr>
      </w:pPr>
    </w:p>
    <w:p w:rsidR="00806CDF" w:rsidRDefault="00806CDF">
      <w:pPr>
        <w:pStyle w:val="GvdeMetni"/>
        <w:rPr>
          <w:b w:val="0"/>
          <w:i/>
          <w:sz w:val="26"/>
        </w:rPr>
      </w:pPr>
    </w:p>
    <w:p w:rsidR="00806CDF" w:rsidRDefault="00806CDF">
      <w:pPr>
        <w:pStyle w:val="GvdeMetni"/>
        <w:rPr>
          <w:b w:val="0"/>
          <w:i/>
          <w:sz w:val="26"/>
        </w:rPr>
      </w:pPr>
    </w:p>
    <w:p w:rsidR="00806CDF" w:rsidRDefault="00806CDF">
      <w:pPr>
        <w:pStyle w:val="GvdeMetni"/>
        <w:rPr>
          <w:b w:val="0"/>
          <w:i/>
          <w:sz w:val="26"/>
        </w:rPr>
      </w:pPr>
    </w:p>
    <w:p w:rsidR="00806CDF" w:rsidRDefault="00806CDF">
      <w:pPr>
        <w:pStyle w:val="GvdeMetni"/>
        <w:rPr>
          <w:b w:val="0"/>
          <w:i/>
          <w:sz w:val="26"/>
        </w:rPr>
      </w:pPr>
    </w:p>
    <w:p w:rsidR="00806CDF" w:rsidRDefault="00806CDF">
      <w:pPr>
        <w:pStyle w:val="GvdeMetni"/>
        <w:rPr>
          <w:b w:val="0"/>
          <w:i/>
          <w:sz w:val="26"/>
        </w:rPr>
      </w:pPr>
    </w:p>
    <w:p w:rsidR="00806CDF" w:rsidRDefault="00806CDF">
      <w:pPr>
        <w:pStyle w:val="GvdeMetni"/>
        <w:spacing w:before="3"/>
        <w:rPr>
          <w:b w:val="0"/>
          <w:i/>
          <w:sz w:val="32"/>
        </w:rPr>
      </w:pPr>
    </w:p>
    <w:p w:rsidR="00806CDF" w:rsidRDefault="00DE2E75">
      <w:pPr>
        <w:pStyle w:val="GvdeMetni"/>
        <w:spacing w:line="307" w:lineRule="auto"/>
        <w:ind w:left="255" w:right="185"/>
        <w:jc w:val="both"/>
      </w:pPr>
      <w:r>
        <w:rPr>
          <w:color w:val="373737"/>
          <w:w w:val="105"/>
        </w:rPr>
        <w:t>Eskiden okuyamaz bile denilen bu bireyler artık lise, hatta üniversite bitirebilmekte, ikinci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bir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dil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öğrenebilmekte,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çalışabilmekte, ba</w:t>
      </w:r>
      <w:r>
        <w:rPr>
          <w:color w:val="373737"/>
          <w:w w:val="105"/>
        </w:rPr>
        <w:t>ğımsız veya yarı bağımsız hayatlar sürebilmektedirler.</w:t>
      </w:r>
      <w:r>
        <w:rPr>
          <w:color w:val="373737"/>
          <w:spacing w:val="-38"/>
          <w:w w:val="105"/>
        </w:rPr>
        <w:t xml:space="preserve"> </w:t>
      </w:r>
      <w:r>
        <w:rPr>
          <w:color w:val="373737"/>
          <w:w w:val="105"/>
        </w:rPr>
        <w:t>Bu</w:t>
      </w:r>
      <w:r>
        <w:rPr>
          <w:color w:val="373737"/>
          <w:spacing w:val="-37"/>
          <w:w w:val="105"/>
        </w:rPr>
        <w:t xml:space="preserve"> </w:t>
      </w:r>
      <w:r>
        <w:rPr>
          <w:color w:val="373737"/>
          <w:w w:val="105"/>
        </w:rPr>
        <w:t>yüzden</w:t>
      </w:r>
      <w:r>
        <w:rPr>
          <w:color w:val="373737"/>
          <w:spacing w:val="-38"/>
          <w:w w:val="105"/>
        </w:rPr>
        <w:t xml:space="preserve"> </w:t>
      </w:r>
      <w:r>
        <w:rPr>
          <w:color w:val="373737"/>
          <w:w w:val="105"/>
        </w:rPr>
        <w:t>hayallere</w:t>
      </w:r>
      <w:r>
        <w:rPr>
          <w:color w:val="373737"/>
          <w:spacing w:val="-37"/>
          <w:w w:val="105"/>
        </w:rPr>
        <w:t xml:space="preserve"> </w:t>
      </w:r>
      <w:r>
        <w:rPr>
          <w:color w:val="373737"/>
          <w:w w:val="105"/>
        </w:rPr>
        <w:t>sınır koyulmamalıdır.</w:t>
      </w:r>
      <w:r>
        <w:rPr>
          <w:color w:val="373737"/>
          <w:spacing w:val="-16"/>
          <w:w w:val="105"/>
        </w:rPr>
        <w:t xml:space="preserve"> </w:t>
      </w:r>
      <w:r>
        <w:rPr>
          <w:color w:val="373737"/>
          <w:w w:val="105"/>
        </w:rPr>
        <w:t>Bir</w:t>
      </w:r>
      <w:r>
        <w:rPr>
          <w:color w:val="373737"/>
          <w:spacing w:val="-15"/>
          <w:w w:val="105"/>
        </w:rPr>
        <w:t xml:space="preserve"> </w:t>
      </w:r>
      <w:r>
        <w:rPr>
          <w:color w:val="373737"/>
          <w:w w:val="105"/>
        </w:rPr>
        <w:t>yandan</w:t>
      </w:r>
      <w:r>
        <w:rPr>
          <w:color w:val="373737"/>
          <w:spacing w:val="-15"/>
          <w:w w:val="105"/>
        </w:rPr>
        <w:t xml:space="preserve"> </w:t>
      </w:r>
      <w:r>
        <w:rPr>
          <w:color w:val="373737"/>
          <w:w w:val="105"/>
        </w:rPr>
        <w:t>hayaller</w:t>
      </w:r>
      <w:r>
        <w:rPr>
          <w:color w:val="373737"/>
          <w:spacing w:val="-15"/>
          <w:w w:val="105"/>
        </w:rPr>
        <w:t xml:space="preserve"> </w:t>
      </w:r>
      <w:r>
        <w:rPr>
          <w:color w:val="373737"/>
          <w:w w:val="105"/>
        </w:rPr>
        <w:t>sınırsız da olsa çocuğu doğru değerlendirerek ayakları yere basan ve gerçekçi gelecek planları yapmanın onun mutluluğunun anahtarı</w:t>
      </w:r>
      <w:r>
        <w:rPr>
          <w:color w:val="373737"/>
          <w:spacing w:val="-22"/>
          <w:w w:val="105"/>
        </w:rPr>
        <w:t xml:space="preserve"> </w:t>
      </w:r>
      <w:r>
        <w:rPr>
          <w:color w:val="373737"/>
          <w:w w:val="105"/>
        </w:rPr>
        <w:t>olduğunu</w:t>
      </w:r>
      <w:r>
        <w:rPr>
          <w:color w:val="373737"/>
          <w:spacing w:val="-22"/>
          <w:w w:val="105"/>
        </w:rPr>
        <w:t xml:space="preserve"> </w:t>
      </w:r>
      <w:r>
        <w:rPr>
          <w:color w:val="373737"/>
          <w:w w:val="105"/>
        </w:rPr>
        <w:t>da</w:t>
      </w:r>
      <w:r>
        <w:rPr>
          <w:color w:val="373737"/>
          <w:spacing w:val="-22"/>
          <w:w w:val="105"/>
        </w:rPr>
        <w:t xml:space="preserve"> </w:t>
      </w:r>
      <w:r>
        <w:rPr>
          <w:color w:val="373737"/>
          <w:w w:val="105"/>
        </w:rPr>
        <w:t>unutulmamalıdır.</w:t>
      </w:r>
    </w:p>
    <w:p w:rsidR="00806CDF" w:rsidRDefault="00806CDF">
      <w:pPr>
        <w:pStyle w:val="GvdeMetni"/>
        <w:spacing w:before="5"/>
        <w:rPr>
          <w:sz w:val="27"/>
        </w:rPr>
      </w:pPr>
    </w:p>
    <w:p w:rsidR="00806CDF" w:rsidRDefault="00DE2E75">
      <w:pPr>
        <w:pStyle w:val="GvdeMetni"/>
        <w:spacing w:line="307" w:lineRule="auto"/>
        <w:ind w:left="255" w:right="188"/>
        <w:jc w:val="both"/>
      </w:pPr>
      <w:r>
        <w:rPr>
          <w:color w:val="373737"/>
          <w:w w:val="105"/>
        </w:rPr>
        <w:t>Onlar da bizler gibi onlar da tüm duyguları yaşarlar.</w:t>
      </w:r>
    </w:p>
    <w:p w:rsidR="00806CDF" w:rsidRDefault="00806CDF">
      <w:pPr>
        <w:pStyle w:val="GvdeMetni"/>
        <w:rPr>
          <w:sz w:val="27"/>
        </w:rPr>
      </w:pPr>
    </w:p>
    <w:p w:rsidR="00806CDF" w:rsidRDefault="00DE2E75">
      <w:pPr>
        <w:pStyle w:val="GvdeMetni"/>
        <w:spacing w:before="1" w:line="307" w:lineRule="auto"/>
        <w:ind w:left="255" w:right="186"/>
        <w:jc w:val="both"/>
      </w:pPr>
      <w:proofErr w:type="spellStart"/>
      <w:r>
        <w:rPr>
          <w:color w:val="373737"/>
          <w:w w:val="105"/>
        </w:rPr>
        <w:t>Down</w:t>
      </w:r>
      <w:proofErr w:type="spellEnd"/>
      <w:r>
        <w:rPr>
          <w:color w:val="373737"/>
          <w:w w:val="105"/>
        </w:rPr>
        <w:t xml:space="preserve"> </w:t>
      </w:r>
      <w:proofErr w:type="gramStart"/>
      <w:r>
        <w:rPr>
          <w:color w:val="373737"/>
          <w:w w:val="105"/>
        </w:rPr>
        <w:t>sendromlu</w:t>
      </w:r>
      <w:proofErr w:type="gramEnd"/>
      <w:r>
        <w:rPr>
          <w:color w:val="373737"/>
          <w:w w:val="105"/>
        </w:rPr>
        <w:t xml:space="preserve"> çocukların duygusal sağlığını desteklemenin en iyi yolu; onları evdeki, okuldaki ve toplum içindeki aktivitelerin mümkün olduğunca içinde tutmaktan geçer.</w:t>
      </w:r>
    </w:p>
    <w:p w:rsidR="00806CDF" w:rsidRDefault="00806CDF">
      <w:pPr>
        <w:pStyle w:val="GvdeMetni"/>
        <w:spacing w:before="2"/>
        <w:rPr>
          <w:sz w:val="27"/>
        </w:rPr>
      </w:pPr>
    </w:p>
    <w:p w:rsidR="00806CDF" w:rsidRDefault="00DE2E75">
      <w:pPr>
        <w:pStyle w:val="GvdeMetni"/>
        <w:spacing w:line="307" w:lineRule="auto"/>
        <w:ind w:left="255" w:right="185" w:firstLine="115"/>
        <w:jc w:val="both"/>
      </w:pPr>
      <w:r>
        <w:rPr>
          <w:color w:val="373737"/>
          <w:w w:val="105"/>
        </w:rPr>
        <w:t>Her çocukta olduğu gibi, sevgi, sabır ve özveri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ile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ailelerin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çocuklarıyla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iyi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>bir</w:t>
      </w:r>
      <w:r>
        <w:rPr>
          <w:color w:val="373737"/>
          <w:spacing w:val="-19"/>
          <w:w w:val="105"/>
        </w:rPr>
        <w:t xml:space="preserve"> </w:t>
      </w:r>
      <w:r>
        <w:rPr>
          <w:color w:val="373737"/>
          <w:w w:val="105"/>
        </w:rPr>
        <w:t xml:space="preserve">iletişim kurması </w:t>
      </w:r>
      <w:proofErr w:type="spellStart"/>
      <w:r>
        <w:rPr>
          <w:color w:val="373737"/>
          <w:w w:val="105"/>
        </w:rPr>
        <w:t>Down</w:t>
      </w:r>
      <w:proofErr w:type="spellEnd"/>
      <w:r>
        <w:rPr>
          <w:color w:val="373737"/>
          <w:w w:val="105"/>
        </w:rPr>
        <w:t xml:space="preserve"> </w:t>
      </w:r>
      <w:proofErr w:type="gramStart"/>
      <w:r>
        <w:rPr>
          <w:color w:val="373737"/>
          <w:w w:val="105"/>
        </w:rPr>
        <w:t>sendromlu</w:t>
      </w:r>
      <w:proofErr w:type="gramEnd"/>
      <w:r>
        <w:rPr>
          <w:color w:val="373737"/>
          <w:w w:val="105"/>
        </w:rPr>
        <w:t xml:space="preserve"> çocukların eğitimine ve sosyalleşmesine büyük bir katkı</w:t>
      </w:r>
      <w:r>
        <w:rPr>
          <w:color w:val="373737"/>
          <w:spacing w:val="-21"/>
          <w:w w:val="105"/>
        </w:rPr>
        <w:t xml:space="preserve"> </w:t>
      </w:r>
      <w:r>
        <w:rPr>
          <w:color w:val="373737"/>
          <w:w w:val="105"/>
        </w:rPr>
        <w:t>sağlayacaktır.</w:t>
      </w:r>
    </w:p>
    <w:p w:rsidR="00806CDF" w:rsidRDefault="00806CDF">
      <w:pPr>
        <w:pStyle w:val="GvdeMetni"/>
        <w:spacing w:before="5"/>
        <w:rPr>
          <w:sz w:val="27"/>
        </w:rPr>
      </w:pPr>
    </w:p>
    <w:p w:rsidR="00806CDF" w:rsidRDefault="00DE2E75">
      <w:pPr>
        <w:ind w:left="1766"/>
        <w:rPr>
          <w:i/>
          <w:sz w:val="27"/>
        </w:rPr>
      </w:pPr>
      <w:r>
        <w:rPr>
          <w:i/>
          <w:color w:val="B42889"/>
          <w:w w:val="110"/>
          <w:sz w:val="27"/>
        </w:rPr>
        <w:t>Birlikte Daha Güzeliz</w:t>
      </w:r>
      <w:proofErr w:type="gramStart"/>
      <w:r>
        <w:rPr>
          <w:i/>
          <w:color w:val="B42889"/>
          <w:w w:val="110"/>
          <w:sz w:val="27"/>
        </w:rPr>
        <w:t>..</w:t>
      </w:r>
      <w:proofErr w:type="gramEnd"/>
    </w:p>
    <w:sectPr w:rsidR="00806CDF" w:rsidSect="00806CDF">
      <w:pgSz w:w="15840" w:h="12240" w:orient="landscape"/>
      <w:pgMar w:top="520" w:right="160" w:bottom="280" w:left="160" w:header="708" w:footer="708" w:gutter="0"/>
      <w:cols w:num="3" w:space="708" w:equalWidth="0">
        <w:col w:w="4847" w:space="452"/>
        <w:col w:w="4865" w:space="349"/>
        <w:col w:w="50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B Garamond 08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06CDF"/>
    <w:rsid w:val="002125A3"/>
    <w:rsid w:val="00806CDF"/>
    <w:rsid w:val="00D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CDF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6CDF"/>
    <w:rPr>
      <w:b/>
      <w:bCs/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806CDF"/>
    <w:pPr>
      <w:spacing w:before="1"/>
      <w:ind w:left="116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806CDF"/>
    <w:pPr>
      <w:spacing w:before="1"/>
      <w:ind w:left="116" w:right="38" w:hanging="1"/>
      <w:jc w:val="center"/>
      <w:outlineLvl w:val="2"/>
    </w:pPr>
    <w:rPr>
      <w:i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806CDF"/>
    <w:pPr>
      <w:ind w:left="357" w:right="38"/>
      <w:jc w:val="both"/>
      <w:outlineLvl w:val="3"/>
    </w:pPr>
    <w:rPr>
      <w:b/>
      <w:bCs/>
      <w:sz w:val="23"/>
      <w:szCs w:val="23"/>
    </w:rPr>
  </w:style>
  <w:style w:type="paragraph" w:styleId="KonuBal">
    <w:name w:val="Title"/>
    <w:basedOn w:val="Normal"/>
    <w:uiPriority w:val="1"/>
    <w:qFormat/>
    <w:rsid w:val="00806CDF"/>
    <w:pPr>
      <w:ind w:left="274" w:right="427"/>
      <w:jc w:val="center"/>
    </w:pPr>
    <w:rPr>
      <w:rFonts w:ascii="Verdana" w:eastAsia="Verdana" w:hAnsi="Verdana" w:cs="Verdana"/>
      <w:sz w:val="30"/>
      <w:szCs w:val="30"/>
    </w:rPr>
  </w:style>
  <w:style w:type="paragraph" w:styleId="ListeParagraf">
    <w:name w:val="List Paragraph"/>
    <w:basedOn w:val="Normal"/>
    <w:uiPriority w:val="1"/>
    <w:qFormat/>
    <w:rsid w:val="00806CDF"/>
  </w:style>
  <w:style w:type="paragraph" w:customStyle="1" w:styleId="TableParagraph">
    <w:name w:val="Table Paragraph"/>
    <w:basedOn w:val="Normal"/>
    <w:uiPriority w:val="1"/>
    <w:qFormat/>
    <w:rsid w:val="00806C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Company>NeC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 ve Gri Modern Sade Okul Üç Katlı Broşür</dc:title>
  <dc:creator>Ezgi Arslan</dc:creator>
  <cp:keywords>DAEMjV4dRVA,BAD8mbnISU8</cp:keywords>
  <cp:lastModifiedBy>AHMET</cp:lastModifiedBy>
  <cp:revision>3</cp:revision>
  <dcterms:created xsi:type="dcterms:W3CDTF">2021-03-16T08:26:00Z</dcterms:created>
  <dcterms:modified xsi:type="dcterms:W3CDTF">2021-03-16T08:27:00Z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2021-03-22T00:00:00Z</vt:filetime>
  </property>
</Properties>
</file>